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547" w:rsidRDefault="00E34547" w:rsidP="00655301">
      <w:pPr>
        <w:spacing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55301">
        <w:rPr>
          <w:rFonts w:ascii="Times New Roman" w:hAnsi="Times New Roman" w:cs="Times New Roman"/>
          <w:b/>
        </w:rPr>
        <w:t>Zöld szigetek ritka fajokkal - Szolnok növényzeti öröksége</w:t>
      </w:r>
    </w:p>
    <w:p w:rsidR="00655301" w:rsidRPr="00655301" w:rsidRDefault="00655301" w:rsidP="00655301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Grigliatabella"/>
        <w:tblW w:w="10800" w:type="dxa"/>
        <w:tblInd w:w="-459" w:type="dxa"/>
        <w:tblLook w:val="04A0" w:firstRow="1" w:lastRow="0" w:firstColumn="1" w:lastColumn="0" w:noHBand="0" w:noVBand="1"/>
      </w:tblPr>
      <w:tblGrid>
        <w:gridCol w:w="3606"/>
        <w:gridCol w:w="3826"/>
        <w:gridCol w:w="3368"/>
      </w:tblGrid>
      <w:tr w:rsidR="00655301" w:rsidTr="00655301">
        <w:tc>
          <w:tcPr>
            <w:tcW w:w="7432" w:type="dxa"/>
            <w:gridSpan w:val="2"/>
            <w:vMerge w:val="restart"/>
          </w:tcPr>
          <w:p w:rsidR="00655301" w:rsidRPr="00655301" w:rsidRDefault="00655301" w:rsidP="00655301">
            <w:pPr>
              <w:jc w:val="both"/>
              <w:rPr>
                <w:rFonts w:ascii="Times New Roman" w:hAnsi="Times New Roman" w:cs="Times New Roman"/>
              </w:rPr>
            </w:pPr>
            <w:r w:rsidRPr="00655301">
              <w:rPr>
                <w:rFonts w:ascii="Times New Roman" w:hAnsi="Times New Roman" w:cs="Times New Roman"/>
              </w:rPr>
              <w:t>Ismered környezeted növényeit? Jártál már a Szandai réten? Persze, hogy jártál – válaszolod – hiszen elkezdted a karácsonyi ajándékok beszerzését pl. a Family-Centerben. Valószínűleg nem az járt útközben a fejedben, hogy milyen növények élhettek a hatalmas bevásárló központ helyén 50 évvel ezelőtt. Szerencsére fennmaradt még az egykori élővilágot őrző néhány zöld sziget ritka fajokkal.</w:t>
            </w:r>
          </w:p>
          <w:p w:rsidR="00655301" w:rsidRDefault="00655301" w:rsidP="00655301">
            <w:pPr>
              <w:jc w:val="both"/>
              <w:rPr>
                <w:rFonts w:ascii="Times New Roman" w:hAnsi="Times New Roman" w:cs="Times New Roman"/>
              </w:rPr>
            </w:pPr>
            <w:r w:rsidRPr="00655301">
              <w:rPr>
                <w:rFonts w:ascii="Times New Roman" w:hAnsi="Times New Roman" w:cs="Times New Roman"/>
              </w:rPr>
              <w:t xml:space="preserve">A továbbiakban 22 </w:t>
            </w:r>
            <w:r w:rsidRPr="00655301">
              <w:rPr>
                <w:rFonts w:ascii="Times New Roman" w:hAnsi="Times New Roman" w:cs="Times New Roman"/>
                <w:i/>
              </w:rPr>
              <w:t xml:space="preserve">megszámozott </w:t>
            </w:r>
            <w:r w:rsidRPr="00655301">
              <w:rPr>
                <w:rFonts w:ascii="Times New Roman" w:hAnsi="Times New Roman" w:cs="Times New Roman"/>
              </w:rPr>
              <w:t xml:space="preserve">növényfényképet látsz. Bővítsd úgy a táblázatot. hogy a számok alatti sorba be tudd másolni a növény nevét és családját. Segítségül a lehetséges válaszokat felsoroltam, persze nem sorban. </w:t>
            </w:r>
            <w:r w:rsidRPr="0037243E">
              <w:rPr>
                <w:rFonts w:ascii="Times New Roman" w:hAnsi="Times New Roman" w:cs="Times New Roman"/>
                <w:b/>
                <w:i/>
              </w:rPr>
              <w:t>Nekem megfejtésként a 22 szám mellé írt 22 betűt kell elküldened.</w:t>
            </w:r>
            <w:r w:rsidRPr="00655301">
              <w:rPr>
                <w:rFonts w:ascii="Times New Roman" w:hAnsi="Times New Roman" w:cs="Times New Roman"/>
              </w:rPr>
              <w:t xml:space="preserve"> </w:t>
            </w:r>
          </w:p>
          <w:p w:rsidR="00655301" w:rsidRDefault="00655301" w:rsidP="00655301">
            <w:pPr>
              <w:jc w:val="both"/>
              <w:rPr>
                <w:rFonts w:ascii="Times New Roman" w:hAnsi="Times New Roman" w:cs="Times New Roman"/>
              </w:rPr>
            </w:pPr>
          </w:p>
          <w:p w:rsidR="00655301" w:rsidRPr="00655301" w:rsidRDefault="00655301" w:rsidP="00655301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5301">
              <w:rPr>
                <w:rFonts w:ascii="Times New Roman" w:hAnsi="Times New Roman" w:cs="Times New Roman"/>
                <w:i/>
              </w:rPr>
              <w:t>Segítségül felsorolok néhány forrást:</w:t>
            </w:r>
          </w:p>
          <w:p w:rsidR="00655301" w:rsidRPr="00655301" w:rsidRDefault="00AC564A" w:rsidP="00655301">
            <w:pPr>
              <w:rPr>
                <w:rFonts w:ascii="Times New Roman" w:hAnsi="Times New Roman" w:cs="Times New Roman"/>
              </w:rPr>
            </w:pPr>
            <w:hyperlink r:id="rId5" w:history="1">
              <w:r w:rsidR="00655301" w:rsidRPr="00655301">
                <w:rPr>
                  <w:rStyle w:val="Collegamentoipertestuale"/>
                  <w:rFonts w:ascii="Times New Roman" w:hAnsi="Times New Roman" w:cs="Times New Roman"/>
                </w:rPr>
                <w:t>http://novenyhatarozo.info/N%C3%B6v%C3%A9nyhat%C3%A1roz%C3%B3#</w:t>
              </w:r>
            </w:hyperlink>
          </w:p>
          <w:p w:rsidR="00655301" w:rsidRPr="00655301" w:rsidRDefault="00655301" w:rsidP="00655301">
            <w:pPr>
              <w:rPr>
                <w:rFonts w:ascii="Times New Roman" w:hAnsi="Times New Roman" w:cs="Times New Roman"/>
              </w:rPr>
            </w:pPr>
            <w:r w:rsidRPr="00655301">
              <w:rPr>
                <w:rFonts w:ascii="Times New Roman" w:hAnsi="Times New Roman" w:cs="Times New Roman"/>
              </w:rPr>
              <w:t>TermészetBúvár 2016/5.</w:t>
            </w:r>
          </w:p>
          <w:p w:rsidR="00655301" w:rsidRPr="00655301" w:rsidRDefault="00655301" w:rsidP="00655301">
            <w:pPr>
              <w:spacing w:after="120"/>
              <w:rPr>
                <w:rFonts w:ascii="Times New Roman" w:hAnsi="Times New Roman" w:cs="Times New Roman"/>
              </w:rPr>
            </w:pPr>
            <w:r w:rsidRPr="00655301">
              <w:rPr>
                <w:rFonts w:ascii="Times New Roman" w:hAnsi="Times New Roman" w:cs="Times New Roman"/>
              </w:rPr>
              <w:t>Simon Tibor – Seregélyes Tibor: NÖVÉNYISMERET</w:t>
            </w:r>
          </w:p>
          <w:p w:rsidR="00655301" w:rsidRPr="00655301" w:rsidRDefault="00655301" w:rsidP="00655301">
            <w:pPr>
              <w:jc w:val="center"/>
              <w:rPr>
                <w:b/>
              </w:rPr>
            </w:pPr>
          </w:p>
        </w:tc>
        <w:tc>
          <w:tcPr>
            <w:tcW w:w="3368" w:type="dxa"/>
          </w:tcPr>
          <w:p w:rsidR="00655301" w:rsidRDefault="00B636F0" w:rsidP="002324C7">
            <w:r w:rsidRPr="00B636F0">
              <w:rPr>
                <w:noProof/>
                <w:lang w:val="it-IT" w:eastAsia="it-IT"/>
              </w:rPr>
              <w:drawing>
                <wp:inline distT="0" distB="0" distL="0" distR="0">
                  <wp:extent cx="1714751" cy="2289766"/>
                  <wp:effectExtent l="19050" t="0" r="0" b="0"/>
                  <wp:docPr id="44" name="nagy_kep_img" descr="http://novenyhatarozo.info/pictures/lathyrus_nissolia/nisso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y_kep_img" descr="http://novenyhatarozo.info/pictures/lathyrus_nissolia/nisso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29" cy="229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301" w:rsidTr="00655301">
        <w:tc>
          <w:tcPr>
            <w:tcW w:w="7432" w:type="dxa"/>
            <w:gridSpan w:val="2"/>
            <w:vMerge/>
          </w:tcPr>
          <w:p w:rsidR="00655301" w:rsidRPr="00C51508" w:rsidRDefault="00655301" w:rsidP="002324C7">
            <w:pPr>
              <w:jc w:val="center"/>
              <w:rPr>
                <w:rFonts w:eastAsia="Times New Roman" w:cs="Times New Roman"/>
                <w:b/>
                <w:lang w:eastAsia="hu-HU"/>
              </w:rPr>
            </w:pPr>
          </w:p>
        </w:tc>
        <w:tc>
          <w:tcPr>
            <w:tcW w:w="3368" w:type="dxa"/>
          </w:tcPr>
          <w:p w:rsidR="00655301" w:rsidRPr="00C51508" w:rsidRDefault="00117C46" w:rsidP="002324C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55301" w:rsidRPr="00C51508">
              <w:rPr>
                <w:b/>
              </w:rPr>
              <w:t>.</w:t>
            </w:r>
          </w:p>
        </w:tc>
      </w:tr>
      <w:tr w:rsidR="00E34547" w:rsidTr="00655301">
        <w:tc>
          <w:tcPr>
            <w:tcW w:w="3606" w:type="dxa"/>
          </w:tcPr>
          <w:p w:rsidR="00E34547" w:rsidRDefault="00E34547" w:rsidP="002324C7"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973652" cy="2635486"/>
                  <wp:effectExtent l="19050" t="0" r="7548" b="0"/>
                  <wp:docPr id="28" name="nagy_kep_img" descr="http://novenyhatarozo.info/pictures/chamaenerion_angustifolium/chamaenerion_angustifol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y_kep_img" descr="http://novenyhatarozo.info/pictures/chamaenerion_angustifolium/chamaenerion_angustifol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38" cy="264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E34547" w:rsidRDefault="00E34547" w:rsidP="002324C7">
            <w:r w:rsidRPr="00C51508">
              <w:rPr>
                <w:noProof/>
                <w:lang w:val="it-IT" w:eastAsia="it-IT"/>
              </w:rPr>
              <w:drawing>
                <wp:inline distT="0" distB="0" distL="0" distR="0">
                  <wp:extent cx="1921894" cy="2560816"/>
                  <wp:effectExtent l="19050" t="0" r="2156" b="0"/>
                  <wp:docPr id="9" name="Kép 21" descr="Carthamus lan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rthamus lana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37" cy="256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34547" w:rsidRDefault="00E34547" w:rsidP="002324C7">
            <w:r w:rsidRPr="00C51508">
              <w:rPr>
                <w:noProof/>
                <w:lang w:val="it-IT" w:eastAsia="it-IT"/>
              </w:rPr>
              <w:drawing>
                <wp:inline distT="0" distB="0" distL="0" distR="0">
                  <wp:extent cx="1902628" cy="2534114"/>
                  <wp:effectExtent l="19050" t="0" r="2372" b="0"/>
                  <wp:docPr id="6" name="Kép 36" descr="http://en.wikipedia.org/wiki/File:Amorpha_fruticosa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en.wikipedia.org/wiki/File:Amorpha_fruticosa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12" cy="253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47" w:rsidTr="00655301">
        <w:tc>
          <w:tcPr>
            <w:tcW w:w="3606" w:type="dxa"/>
          </w:tcPr>
          <w:p w:rsidR="00E34547" w:rsidRPr="001403F0" w:rsidRDefault="00B636F0" w:rsidP="002324C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="00E34547" w:rsidRPr="001403F0">
              <w:rPr>
                <w:b/>
                <w:color w:val="000000" w:themeColor="text1"/>
              </w:rPr>
              <w:t>.</w:t>
            </w:r>
          </w:p>
        </w:tc>
        <w:tc>
          <w:tcPr>
            <w:tcW w:w="3826" w:type="dxa"/>
          </w:tcPr>
          <w:p w:rsidR="00E34547" w:rsidRPr="001403F0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34547" w:rsidRPr="001403F0">
              <w:rPr>
                <w:b/>
              </w:rPr>
              <w:t>.</w:t>
            </w:r>
          </w:p>
        </w:tc>
        <w:tc>
          <w:tcPr>
            <w:tcW w:w="3368" w:type="dxa"/>
          </w:tcPr>
          <w:p w:rsidR="00E34547" w:rsidRPr="001403F0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34547" w:rsidRPr="001403F0">
              <w:rPr>
                <w:b/>
              </w:rPr>
              <w:t>.</w:t>
            </w:r>
          </w:p>
        </w:tc>
      </w:tr>
      <w:tr w:rsidR="00E34547" w:rsidTr="00655301">
        <w:tc>
          <w:tcPr>
            <w:tcW w:w="3606" w:type="dxa"/>
          </w:tcPr>
          <w:p w:rsidR="00E34547" w:rsidRDefault="000B6C91" w:rsidP="002324C7">
            <w:r w:rsidRPr="000B6C91">
              <w:rPr>
                <w:noProof/>
                <w:lang w:val="it-IT" w:eastAsia="it-IT"/>
              </w:rPr>
              <w:drawing>
                <wp:inline distT="0" distB="0" distL="0" distR="0">
                  <wp:extent cx="1775245" cy="2671622"/>
                  <wp:effectExtent l="19050" t="0" r="0" b="0"/>
                  <wp:docPr id="20" name="Kép 2" descr="C:\Documents and Settings\Tanár\Asztal\bárányürö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anár\Asztal\bárányürö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24" cy="268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E34547" w:rsidRDefault="00655301" w:rsidP="002324C7">
            <w:r w:rsidRPr="00655301">
              <w:rPr>
                <w:noProof/>
                <w:lang w:val="it-IT" w:eastAsia="it-IT"/>
              </w:rPr>
              <w:drawing>
                <wp:inline distT="0" distB="0" distL="0" distR="0">
                  <wp:extent cx="1919988" cy="2563826"/>
                  <wp:effectExtent l="19050" t="0" r="4062" b="0"/>
                  <wp:docPr id="23" name="nagy_kep_img" descr="http://novenyhatarozo.info/pictures/kornistarnics/gent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y_kep_img" descr="http://novenyhatarozo.info/pictures/kornistarnics/gent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49" cy="256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34547" w:rsidRDefault="00655301" w:rsidP="002324C7">
            <w:r w:rsidRPr="00655301">
              <w:rPr>
                <w:noProof/>
                <w:lang w:val="it-IT" w:eastAsia="it-IT"/>
              </w:rPr>
              <w:drawing>
                <wp:inline distT="0" distB="0" distL="0" distR="0">
                  <wp:extent cx="1904005" cy="2615506"/>
                  <wp:effectExtent l="19050" t="0" r="995" b="0"/>
                  <wp:docPr id="33" name="Kép 10" descr="http://www.terra.hu/haznov/jpg/Phlomis.tuberosa.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erra.hu/haznov/jpg/Phlomis.tuberosa.4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8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05" cy="261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47" w:rsidTr="00655301">
        <w:tc>
          <w:tcPr>
            <w:tcW w:w="3606" w:type="dxa"/>
          </w:tcPr>
          <w:p w:rsidR="00E34547" w:rsidRPr="001403F0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34547" w:rsidRPr="001403F0">
              <w:rPr>
                <w:b/>
              </w:rPr>
              <w:t>.</w:t>
            </w:r>
          </w:p>
        </w:tc>
        <w:tc>
          <w:tcPr>
            <w:tcW w:w="3826" w:type="dxa"/>
          </w:tcPr>
          <w:p w:rsidR="00E34547" w:rsidRPr="001403F0" w:rsidRDefault="00B636F0" w:rsidP="002324C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="00E34547" w:rsidRPr="001403F0">
              <w:rPr>
                <w:b/>
                <w:i/>
              </w:rPr>
              <w:t>.</w:t>
            </w:r>
          </w:p>
        </w:tc>
        <w:tc>
          <w:tcPr>
            <w:tcW w:w="3368" w:type="dxa"/>
          </w:tcPr>
          <w:p w:rsidR="00E34547" w:rsidRPr="001403F0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34547" w:rsidRPr="001403F0">
              <w:rPr>
                <w:b/>
              </w:rPr>
              <w:t>.</w:t>
            </w:r>
          </w:p>
        </w:tc>
      </w:tr>
      <w:tr w:rsidR="00E34547" w:rsidTr="00655301">
        <w:tc>
          <w:tcPr>
            <w:tcW w:w="3606" w:type="dxa"/>
          </w:tcPr>
          <w:p w:rsidR="00E34547" w:rsidRDefault="000B6C91" w:rsidP="002324C7"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>
                  <wp:extent cx="2128928" cy="2421491"/>
                  <wp:effectExtent l="19050" t="0" r="4672" b="0"/>
                  <wp:docPr id="15" name="Kép 1" descr="http://sokszinuvidek.24.hu/app/uploads/sites/11/2016/06/loszhengeresfeszkuperemi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kszinuvidek.24.hu/app/uploads/sites/11/2016/06/loszhengeresfeszkuperemi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4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024" cy="242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E34547" w:rsidRDefault="00655301" w:rsidP="002324C7">
            <w:r w:rsidRPr="00655301">
              <w:rPr>
                <w:noProof/>
                <w:lang w:val="it-IT" w:eastAsia="it-IT"/>
              </w:rPr>
              <w:drawing>
                <wp:inline distT="0" distB="0" distL="0" distR="0">
                  <wp:extent cx="1852882" cy="2333441"/>
                  <wp:effectExtent l="19050" t="0" r="0" b="0"/>
                  <wp:docPr id="34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82" cy="233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34547" w:rsidRDefault="00E34547" w:rsidP="002324C7"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870135" cy="2424163"/>
                  <wp:effectExtent l="19050" t="0" r="0" b="0"/>
                  <wp:docPr id="7" name="Kép 7" descr="http://www.terra.hu/haznov/jpg/Aster.sedifolius.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rra.hu/haznov/jpg/Aster.sedifolius.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35" cy="242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47" w:rsidTr="00655301">
        <w:tc>
          <w:tcPr>
            <w:tcW w:w="3606" w:type="dxa"/>
          </w:tcPr>
          <w:p w:rsidR="00E34547" w:rsidRPr="001403F0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34547" w:rsidRPr="001403F0">
              <w:rPr>
                <w:b/>
              </w:rPr>
              <w:t>.</w:t>
            </w:r>
          </w:p>
        </w:tc>
        <w:tc>
          <w:tcPr>
            <w:tcW w:w="3826" w:type="dxa"/>
          </w:tcPr>
          <w:p w:rsidR="00E34547" w:rsidRPr="001403F0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34547" w:rsidRPr="001403F0">
              <w:rPr>
                <w:b/>
              </w:rPr>
              <w:t>.</w:t>
            </w:r>
          </w:p>
        </w:tc>
        <w:tc>
          <w:tcPr>
            <w:tcW w:w="3368" w:type="dxa"/>
          </w:tcPr>
          <w:p w:rsidR="00E34547" w:rsidRPr="001403F0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34547" w:rsidRPr="001403F0">
              <w:rPr>
                <w:b/>
              </w:rPr>
              <w:t>.</w:t>
            </w:r>
          </w:p>
        </w:tc>
      </w:tr>
      <w:tr w:rsidR="00E34547" w:rsidTr="00655301">
        <w:tc>
          <w:tcPr>
            <w:tcW w:w="3606" w:type="dxa"/>
          </w:tcPr>
          <w:p w:rsidR="00E34547" w:rsidRPr="003B041E" w:rsidRDefault="00E34547" w:rsidP="002324C7">
            <w:pPr>
              <w:jc w:val="center"/>
              <w:rPr>
                <w:b/>
              </w:rPr>
            </w:pPr>
            <w:r w:rsidRPr="003B041E">
              <w:rPr>
                <w:b/>
                <w:noProof/>
                <w:lang w:val="it-IT" w:eastAsia="it-IT"/>
              </w:rPr>
              <w:drawing>
                <wp:inline distT="0" distB="0" distL="0" distR="0">
                  <wp:extent cx="1775244" cy="1953881"/>
                  <wp:effectExtent l="19050" t="0" r="0" b="0"/>
                  <wp:docPr id="41" name="Kép 41" descr="http://www.terra.hu/haznov/jpg/Clematis.integrifolia.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terra.hu/haznov/jpg/Clematis.integrifolia.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44" cy="1953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E34547" w:rsidRPr="003B041E" w:rsidRDefault="00E34547" w:rsidP="002324C7">
            <w:pPr>
              <w:jc w:val="center"/>
              <w:rPr>
                <w:b/>
              </w:rPr>
            </w:pPr>
            <w:r w:rsidRPr="003B041E">
              <w:rPr>
                <w:b/>
                <w:noProof/>
                <w:lang w:val="it-IT" w:eastAsia="it-IT"/>
              </w:rPr>
              <w:drawing>
                <wp:inline distT="0" distB="0" distL="0" distR="0">
                  <wp:extent cx="2194016" cy="1647645"/>
                  <wp:effectExtent l="19050" t="0" r="0" b="0"/>
                  <wp:docPr id="21" name="Kép 21" descr="Fátyolos n&amp;odblac;szi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átyolos n&amp;odblac;szi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67" cy="165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34547" w:rsidRPr="003B041E" w:rsidRDefault="00E34547" w:rsidP="002324C7">
            <w:pPr>
              <w:jc w:val="center"/>
              <w:rPr>
                <w:b/>
                <w:noProof/>
                <w:lang w:eastAsia="hu-HU"/>
              </w:rPr>
            </w:pPr>
          </w:p>
          <w:p w:rsidR="00E34547" w:rsidRPr="003B041E" w:rsidRDefault="00E34547" w:rsidP="002324C7">
            <w:pPr>
              <w:jc w:val="center"/>
              <w:rPr>
                <w:b/>
                <w:noProof/>
                <w:lang w:eastAsia="hu-HU"/>
              </w:rPr>
            </w:pPr>
          </w:p>
          <w:p w:rsidR="00E34547" w:rsidRPr="003B041E" w:rsidRDefault="00E34547" w:rsidP="002324C7">
            <w:pPr>
              <w:jc w:val="center"/>
              <w:rPr>
                <w:b/>
              </w:rPr>
            </w:pPr>
            <w:r w:rsidRPr="003B041E">
              <w:rPr>
                <w:b/>
                <w:noProof/>
                <w:lang w:val="it-IT" w:eastAsia="it-IT"/>
              </w:rPr>
              <w:drawing>
                <wp:inline distT="0" distB="0" distL="0" distR="0">
                  <wp:extent cx="1792497" cy="1244537"/>
                  <wp:effectExtent l="19050" t="0" r="0" b="0"/>
                  <wp:docPr id="17" name="Kép 1" descr="http://www.mme.hu/sites/default/files/images/stories/Most_lathato/Ibolya/viola_stagnina2_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me.hu/sites/default/files/images/stories/Most_lathato/Ibolya/viola_stagnina2_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83" cy="124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47" w:rsidTr="00655301">
        <w:tc>
          <w:tcPr>
            <w:tcW w:w="3606" w:type="dxa"/>
          </w:tcPr>
          <w:p w:rsidR="00E34547" w:rsidRPr="003B041E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E34547" w:rsidRPr="003B041E">
              <w:rPr>
                <w:b/>
              </w:rPr>
              <w:t>.</w:t>
            </w:r>
          </w:p>
        </w:tc>
        <w:tc>
          <w:tcPr>
            <w:tcW w:w="3826" w:type="dxa"/>
          </w:tcPr>
          <w:p w:rsidR="00E34547" w:rsidRPr="003B041E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3368" w:type="dxa"/>
          </w:tcPr>
          <w:p w:rsidR="00E34547" w:rsidRPr="003B041E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E34547" w:rsidRPr="003B041E">
              <w:rPr>
                <w:b/>
              </w:rPr>
              <w:t>.</w:t>
            </w:r>
          </w:p>
        </w:tc>
      </w:tr>
      <w:tr w:rsidR="00E34547" w:rsidTr="00655301">
        <w:tc>
          <w:tcPr>
            <w:tcW w:w="3606" w:type="dxa"/>
          </w:tcPr>
          <w:p w:rsidR="00E34547" w:rsidRDefault="00E34547" w:rsidP="002324C7"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737771" cy="2320506"/>
                  <wp:effectExtent l="19050" t="0" r="0" b="0"/>
                  <wp:docPr id="24" name="nagy_kep_img" descr="http://novenyhatarozo.info/pictures/scutellaria_hastifolia/hastifo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y_kep_img" descr="http://novenyhatarozo.info/pictures/scutellaria_hastifolia/hastifo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55" cy="232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E34547" w:rsidRDefault="00E34547" w:rsidP="002324C7"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777042" cy="2372945"/>
                  <wp:effectExtent l="19050" t="0" r="0" b="0"/>
                  <wp:docPr id="27" name="nagy_kep_img" descr="http://novenyhatarozo.info/pictures/csikorgofu/csikorgo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y_kep_img" descr="http://novenyhatarozo.info/pictures/csikorgofu/csikorgo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37" cy="237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34547" w:rsidRDefault="000B6C91" w:rsidP="002324C7">
            <w:r w:rsidRPr="000B6C91">
              <w:rPr>
                <w:noProof/>
                <w:lang w:val="it-IT" w:eastAsia="it-IT"/>
              </w:rPr>
              <w:drawing>
                <wp:inline distT="0" distB="0" distL="0" distR="0">
                  <wp:extent cx="1540712" cy="2320505"/>
                  <wp:effectExtent l="19050" t="0" r="2338" b="0"/>
                  <wp:docPr id="14" name="Kép 1" descr="C:\Documents and Settings\Tanár\Asztal\Thalictrum_lucidum_PS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anár\Asztal\Thalictrum_lucidum_PS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07" cy="233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47" w:rsidTr="00655301">
        <w:tc>
          <w:tcPr>
            <w:tcW w:w="3606" w:type="dxa"/>
          </w:tcPr>
          <w:p w:rsidR="00E34547" w:rsidRPr="002B040F" w:rsidRDefault="00E34547" w:rsidP="00B636F0">
            <w:pPr>
              <w:pStyle w:val="Titolo2"/>
              <w:jc w:val="center"/>
              <w:outlineLvl w:val="1"/>
              <w:rPr>
                <w:sz w:val="22"/>
                <w:szCs w:val="22"/>
              </w:rPr>
            </w:pPr>
            <w:r w:rsidRPr="002B040F">
              <w:rPr>
                <w:sz w:val="22"/>
                <w:szCs w:val="22"/>
              </w:rPr>
              <w:t>1</w:t>
            </w:r>
            <w:r w:rsidR="00B636F0">
              <w:rPr>
                <w:sz w:val="22"/>
                <w:szCs w:val="22"/>
              </w:rPr>
              <w:t>4</w:t>
            </w:r>
            <w:r w:rsidRPr="002B040F">
              <w:rPr>
                <w:sz w:val="22"/>
                <w:szCs w:val="22"/>
              </w:rPr>
              <w:t>.</w:t>
            </w:r>
          </w:p>
        </w:tc>
        <w:tc>
          <w:tcPr>
            <w:tcW w:w="3826" w:type="dxa"/>
          </w:tcPr>
          <w:p w:rsidR="00E34547" w:rsidRPr="002B040F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E34547" w:rsidRPr="002B040F">
              <w:rPr>
                <w:b/>
              </w:rPr>
              <w:t>.</w:t>
            </w:r>
          </w:p>
        </w:tc>
        <w:tc>
          <w:tcPr>
            <w:tcW w:w="3368" w:type="dxa"/>
          </w:tcPr>
          <w:p w:rsidR="00E34547" w:rsidRPr="002B040F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E34547" w:rsidRPr="002B040F">
              <w:rPr>
                <w:b/>
              </w:rPr>
              <w:t>.</w:t>
            </w:r>
          </w:p>
        </w:tc>
      </w:tr>
      <w:tr w:rsidR="00E34547" w:rsidTr="00655301">
        <w:tc>
          <w:tcPr>
            <w:tcW w:w="3606" w:type="dxa"/>
          </w:tcPr>
          <w:p w:rsidR="00E34547" w:rsidRDefault="00655301" w:rsidP="002324C7">
            <w:r w:rsidRPr="00655301">
              <w:rPr>
                <w:noProof/>
                <w:lang w:val="it-IT" w:eastAsia="it-IT"/>
              </w:rPr>
              <w:drawing>
                <wp:inline distT="0" distB="0" distL="0" distR="0">
                  <wp:extent cx="1516452" cy="2022027"/>
                  <wp:effectExtent l="19050" t="0" r="7548" b="0"/>
                  <wp:docPr id="35" name="Kép 30" descr="1000_astragalus_contortuplicatus_termes_201200704_lakitelek_bau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000_astragalus_contortuplicatus_termes_201200704_lakitelek_bau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52" cy="203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E34547" w:rsidRDefault="00E34547" w:rsidP="002324C7">
            <w:pPr>
              <w:rPr>
                <w:noProof/>
                <w:lang w:eastAsia="hu-HU"/>
              </w:rPr>
            </w:pPr>
          </w:p>
          <w:p w:rsidR="00E34547" w:rsidRDefault="00E34547" w:rsidP="002324C7">
            <w:r w:rsidRPr="00304F71">
              <w:rPr>
                <w:noProof/>
                <w:lang w:val="it-IT" w:eastAsia="it-IT"/>
              </w:rPr>
              <w:drawing>
                <wp:inline distT="0" distB="0" distL="0" distR="0">
                  <wp:extent cx="2273132" cy="1699404"/>
                  <wp:effectExtent l="19050" t="0" r="0" b="0"/>
                  <wp:docPr id="11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43" cy="170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34547" w:rsidRDefault="00655301" w:rsidP="002324C7">
            <w:r w:rsidRPr="00655301">
              <w:rPr>
                <w:noProof/>
                <w:lang w:val="it-IT" w:eastAsia="it-IT"/>
              </w:rPr>
              <w:drawing>
                <wp:inline distT="0" distB="0" distL="0" distR="0">
                  <wp:extent cx="1300791" cy="1970344"/>
                  <wp:effectExtent l="19050" t="0" r="0" b="0"/>
                  <wp:docPr id="26" name="Kép 4" descr="Gyógyvizek elemzése a Bánságb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yógyvizek elemzése a Bánság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68" cy="198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47" w:rsidTr="00655301">
        <w:tc>
          <w:tcPr>
            <w:tcW w:w="3606" w:type="dxa"/>
          </w:tcPr>
          <w:p w:rsidR="00E34547" w:rsidRPr="002B040F" w:rsidRDefault="00B636F0" w:rsidP="002324C7">
            <w:pPr>
              <w:pStyle w:val="Titolo2"/>
              <w:jc w:val="center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E34547" w:rsidRPr="002B040F">
              <w:rPr>
                <w:sz w:val="22"/>
                <w:szCs w:val="22"/>
              </w:rPr>
              <w:t>.</w:t>
            </w:r>
          </w:p>
        </w:tc>
        <w:tc>
          <w:tcPr>
            <w:tcW w:w="3826" w:type="dxa"/>
          </w:tcPr>
          <w:p w:rsidR="00E34547" w:rsidRPr="002B040F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E34547" w:rsidRPr="002B040F">
              <w:rPr>
                <w:b/>
              </w:rPr>
              <w:t>.</w:t>
            </w:r>
          </w:p>
        </w:tc>
        <w:tc>
          <w:tcPr>
            <w:tcW w:w="3368" w:type="dxa"/>
          </w:tcPr>
          <w:p w:rsidR="00E34547" w:rsidRPr="002B040F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E34547" w:rsidTr="00655301">
        <w:tc>
          <w:tcPr>
            <w:tcW w:w="3606" w:type="dxa"/>
          </w:tcPr>
          <w:p w:rsidR="00E34547" w:rsidRDefault="00B636F0" w:rsidP="002324C7">
            <w:r w:rsidRPr="00B636F0">
              <w:rPr>
                <w:noProof/>
                <w:lang w:val="it-IT" w:eastAsia="it-IT"/>
              </w:rPr>
              <w:lastRenderedPageBreak/>
              <w:drawing>
                <wp:inline distT="0" distB="0" distL="0" distR="0">
                  <wp:extent cx="1852474" cy="1518249"/>
                  <wp:effectExtent l="19050" t="0" r="0" b="0"/>
                  <wp:docPr id="45" name="Kép 23" descr="http://www.terra.hu/botcoll/termesek/jpg/scandix.pecten-veneris.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erra.hu/botcoll/termesek/jpg/scandix.pecten-veneris.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57020" cy="152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E34547" w:rsidRDefault="00655301" w:rsidP="002324C7">
            <w:r w:rsidRPr="00655301">
              <w:rPr>
                <w:noProof/>
                <w:lang w:val="it-IT" w:eastAsia="it-IT"/>
              </w:rPr>
              <w:drawing>
                <wp:inline distT="0" distB="0" distL="0" distR="0">
                  <wp:extent cx="2207801" cy="1604514"/>
                  <wp:effectExtent l="19050" t="0" r="1999" b="0"/>
                  <wp:docPr id="39" name="Kép 1" descr="Képtalálat a következ&amp;odblac;re: „nyári héric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&amp;odblac;re: „nyári héric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033" cy="160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34547" w:rsidRDefault="00655301" w:rsidP="002324C7">
            <w:r w:rsidRPr="00655301">
              <w:rPr>
                <w:noProof/>
                <w:lang w:val="it-IT" w:eastAsia="it-IT"/>
              </w:rPr>
              <w:drawing>
                <wp:inline distT="0" distB="0" distL="0" distR="0">
                  <wp:extent cx="1982279" cy="1518249"/>
                  <wp:effectExtent l="19050" t="0" r="0" b="0"/>
                  <wp:docPr id="40" name="Kép 4" descr="http://www.ktg.gau.hu/termeszetvedelem/tgabor/fajismeret/images1/ranuncul/adon_f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tg.gau.hu/termeszetvedelem/tgabor/fajismeret/images1/ranuncul/adon_f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16" cy="152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47" w:rsidTr="00655301">
        <w:tc>
          <w:tcPr>
            <w:tcW w:w="3606" w:type="dxa"/>
          </w:tcPr>
          <w:p w:rsidR="00E34547" w:rsidRPr="002B040F" w:rsidRDefault="00B636F0" w:rsidP="002324C7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E34547" w:rsidRPr="002B040F">
              <w:rPr>
                <w:b/>
              </w:rPr>
              <w:t>.</w:t>
            </w:r>
          </w:p>
        </w:tc>
        <w:tc>
          <w:tcPr>
            <w:tcW w:w="3826" w:type="dxa"/>
          </w:tcPr>
          <w:p w:rsidR="00E34547" w:rsidRPr="00B636F0" w:rsidRDefault="00B636F0" w:rsidP="00B636F0">
            <w:pPr>
              <w:jc w:val="center"/>
              <w:rPr>
                <w:b/>
              </w:rPr>
            </w:pPr>
            <w:r w:rsidRPr="00B636F0">
              <w:rPr>
                <w:b/>
              </w:rPr>
              <w:t>21.</w:t>
            </w:r>
          </w:p>
        </w:tc>
        <w:tc>
          <w:tcPr>
            <w:tcW w:w="3368" w:type="dxa"/>
          </w:tcPr>
          <w:p w:rsidR="00E34547" w:rsidRPr="00B636F0" w:rsidRDefault="00B636F0" w:rsidP="00B636F0">
            <w:pPr>
              <w:jc w:val="center"/>
              <w:rPr>
                <w:b/>
              </w:rPr>
            </w:pPr>
            <w:r w:rsidRPr="00B636F0">
              <w:rPr>
                <w:b/>
                <w:iCs/>
              </w:rPr>
              <w:t>22.</w:t>
            </w:r>
          </w:p>
        </w:tc>
      </w:tr>
    </w:tbl>
    <w:p w:rsidR="00982D2C" w:rsidRDefault="00982D2C"/>
    <w:tbl>
      <w:tblPr>
        <w:tblStyle w:val="Grigliatabella"/>
        <w:tblW w:w="10348" w:type="dxa"/>
        <w:tblInd w:w="-459" w:type="dxa"/>
        <w:tblLook w:val="04A0" w:firstRow="1" w:lastRow="0" w:firstColumn="1" w:lastColumn="0" w:noHBand="0" w:noVBand="1"/>
      </w:tblPr>
      <w:tblGrid>
        <w:gridCol w:w="575"/>
        <w:gridCol w:w="9773"/>
      </w:tblGrid>
      <w:tr w:rsidR="00117C46" w:rsidRPr="005A42AB" w:rsidTr="005A42AB">
        <w:tc>
          <w:tcPr>
            <w:tcW w:w="575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a)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nyári hérics</w:t>
            </w:r>
            <w:r w:rsidRP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Style w:val="algo-summary"/>
                <w:rFonts w:asciiTheme="majorHAnsi" w:hAnsiTheme="majorHAnsi"/>
              </w:rPr>
              <w:t>(Adonis aestivalis)</w:t>
            </w:r>
          </w:p>
          <w:p w:rsidR="005A42AB" w:rsidRPr="005A42AB" w:rsidRDefault="005A42AB" w:rsidP="002324C7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eastAsia="Times New Roman" w:hAnsiTheme="majorHAnsi" w:cs="Times New Roman"/>
                <w:lang w:eastAsia="hu-HU"/>
              </w:rPr>
              <w:t>Boglárkafélék (</w:t>
            </w:r>
            <w:r w:rsidRPr="005A42AB">
              <w:rPr>
                <w:rFonts w:asciiTheme="majorHAnsi" w:eastAsia="Times New Roman" w:hAnsiTheme="majorHAnsi" w:cs="Times New Roman"/>
                <w:i/>
                <w:iCs/>
                <w:lang w:eastAsia="hu-HU"/>
              </w:rPr>
              <w:t>Ranunculaceae</w:t>
            </w:r>
            <w:r w:rsidRPr="005A42AB">
              <w:rPr>
                <w:rFonts w:asciiTheme="majorHAnsi" w:eastAsia="Times New Roman" w:hAnsiTheme="majorHAnsi" w:cs="Times New Roman"/>
                <w:lang w:eastAsia="hu-HU"/>
              </w:rPr>
              <w:t>)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A csészelevél kopasz. Mérgező, nem védett. A szirmok mínium vagy narancsvörösk. A terméskék zöld csőrűek.</w:t>
            </w:r>
          </w:p>
        </w:tc>
      </w:tr>
      <w:tr w:rsidR="00117C46" w:rsidRPr="005A42AB" w:rsidTr="005A42AB">
        <w:tc>
          <w:tcPr>
            <w:tcW w:w="575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b)</w:t>
            </w:r>
          </w:p>
        </w:tc>
        <w:tc>
          <w:tcPr>
            <w:tcW w:w="9773" w:type="dxa"/>
          </w:tcPr>
          <w:p w:rsidR="00117C46" w:rsidRPr="005A42AB" w:rsidRDefault="00117C46" w:rsidP="00117C46">
            <w:pPr>
              <w:rPr>
                <w:rFonts w:asciiTheme="majorHAnsi" w:eastAsia="Times New Roman" w:hAnsiTheme="majorHAnsi" w:cs="Times New Roman"/>
                <w:lang w:eastAsia="hu-HU"/>
              </w:rPr>
            </w:pPr>
            <w:r w:rsidRPr="005A42AB">
              <w:rPr>
                <w:rFonts w:asciiTheme="majorHAnsi" w:hAnsiTheme="majorHAnsi"/>
                <w:b/>
              </w:rPr>
              <w:t>lángszínű hérics</w:t>
            </w:r>
            <w:r w:rsidRP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Fonts w:asciiTheme="majorHAnsi" w:eastAsia="Times New Roman" w:hAnsiTheme="majorHAnsi" w:cs="Times New Roman"/>
                <w:lang w:eastAsia="hu-HU"/>
              </w:rPr>
              <w:t>(</w:t>
            </w:r>
            <w:r w:rsidRPr="005A42AB">
              <w:rPr>
                <w:rFonts w:asciiTheme="majorHAnsi" w:eastAsia="Times New Roman" w:hAnsiTheme="majorHAnsi" w:cs="Times New Roman"/>
                <w:i/>
                <w:iCs/>
                <w:lang w:eastAsia="hu-HU"/>
              </w:rPr>
              <w:t>Adonis flammea</w:t>
            </w:r>
            <w:r w:rsidRPr="005A42AB">
              <w:rPr>
                <w:rFonts w:asciiTheme="majorHAnsi" w:eastAsia="Times New Roman" w:hAnsiTheme="majorHAnsi" w:cs="Times New Roman"/>
                <w:lang w:eastAsia="hu-HU"/>
              </w:rPr>
              <w:t xml:space="preserve">)  </w:t>
            </w:r>
          </w:p>
          <w:p w:rsidR="00117C46" w:rsidRPr="005A42AB" w:rsidRDefault="00117C46" w:rsidP="00117C46">
            <w:pPr>
              <w:rPr>
                <w:rFonts w:asciiTheme="majorHAnsi" w:eastAsia="Times New Roman" w:hAnsiTheme="majorHAnsi" w:cs="Times New Roman"/>
                <w:lang w:eastAsia="hu-HU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eastAsia="Times New Roman" w:hAnsiTheme="majorHAnsi" w:cs="Times New Roman"/>
                <w:lang w:eastAsia="hu-HU"/>
              </w:rPr>
              <w:t>Boglárkafélék (</w:t>
            </w:r>
            <w:r w:rsidRPr="005A42AB">
              <w:rPr>
                <w:rFonts w:asciiTheme="majorHAnsi" w:eastAsia="Times New Roman" w:hAnsiTheme="majorHAnsi" w:cs="Times New Roman"/>
                <w:i/>
                <w:iCs/>
                <w:lang w:eastAsia="hu-HU"/>
              </w:rPr>
              <w:t>Ranunculaceae</w:t>
            </w:r>
            <w:r w:rsidRPr="005A42AB">
              <w:rPr>
                <w:rFonts w:asciiTheme="majorHAnsi" w:eastAsia="Times New Roman" w:hAnsiTheme="majorHAnsi" w:cs="Times New Roman"/>
                <w:lang w:eastAsia="hu-HU"/>
              </w:rPr>
              <w:t xml:space="preserve">) </w:t>
            </w:r>
          </w:p>
          <w:p w:rsidR="00117C46" w:rsidRPr="005A42AB" w:rsidRDefault="00117C46" w:rsidP="00117C46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A nyári héricsre hasonlít, de sziromlevelei skarlátpirosak, a csészelevél szőrös. A terméskék fekete csőrűek.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 xml:space="preserve"> Szántóföldeken az egész országban szórványos. Nem védett.</w:t>
            </w:r>
          </w:p>
        </w:tc>
      </w:tr>
      <w:tr w:rsidR="00117C46" w:rsidRPr="005A42AB" w:rsidTr="005A42AB">
        <w:tc>
          <w:tcPr>
            <w:tcW w:w="575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c)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Fonts w:asciiTheme="majorHAnsi" w:hAnsiTheme="majorHAnsi"/>
                <w:i/>
                <w:iCs/>
              </w:rPr>
            </w:pPr>
            <w:r w:rsidRPr="005A42AB">
              <w:rPr>
                <w:rFonts w:asciiTheme="majorHAnsi" w:hAnsiTheme="majorHAnsi"/>
                <w:b/>
              </w:rPr>
              <w:t>erdei deréce</w:t>
            </w:r>
            <w:r w:rsidRPr="005A42AB">
              <w:rPr>
                <w:rFonts w:asciiTheme="majorHAnsi" w:hAnsiTheme="majorHAnsi"/>
              </w:rPr>
              <w:t xml:space="preserve">  (</w:t>
            </w:r>
            <w:r w:rsidRPr="005A42AB">
              <w:rPr>
                <w:rStyle w:val="algo-summary"/>
                <w:rFonts w:asciiTheme="majorHAnsi" w:hAnsiTheme="majorHAnsi"/>
              </w:rPr>
              <w:t>Chamaenerion angustifolium)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hyperlink r:id="rId28" w:tooltip="Ligetszépefélék" w:history="1">
              <w:r w:rsidRPr="005A42AB">
                <w:rPr>
                  <w:rStyle w:val="Collegamentoipertestuale"/>
                  <w:rFonts w:asciiTheme="majorHAnsi" w:hAnsiTheme="majorHAnsi"/>
                  <w:color w:val="000000" w:themeColor="text1"/>
                </w:rPr>
                <w:t>ligetszépefélék</w:t>
              </w:r>
            </w:hyperlink>
          </w:p>
        </w:tc>
      </w:tr>
      <w:tr w:rsidR="00117C46" w:rsidRPr="005A42AB" w:rsidTr="005A42AB">
        <w:tc>
          <w:tcPr>
            <w:tcW w:w="575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d)</w:t>
            </w:r>
          </w:p>
        </w:tc>
        <w:tc>
          <w:tcPr>
            <w:tcW w:w="9773" w:type="dxa"/>
          </w:tcPr>
          <w:p w:rsidR="00117C46" w:rsidRPr="005A42AB" w:rsidRDefault="00117C46" w:rsidP="00117C46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vad pórsáfrány</w:t>
            </w:r>
            <w:r w:rsidRPr="005A42AB">
              <w:rPr>
                <w:rFonts w:asciiTheme="majorHAnsi" w:hAnsiTheme="majorHAnsi"/>
              </w:rPr>
              <w:t xml:space="preserve"> (Carthamus lanatus)</w:t>
            </w:r>
          </w:p>
          <w:p w:rsidR="00117C46" w:rsidRPr="005A42AB" w:rsidRDefault="00117C46" w:rsidP="00117C46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hAnsiTheme="majorHAnsi"/>
              </w:rPr>
              <w:t>Fészkesvirágúak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A virágok citromsárgák. A külső fészekpikkelyek a levelekkel együtt tövisesen-öblösen hasogatottak. A szár és a fészek pókhálós-gyapjas. Löszpusztákon, száraz gyomtársulásokban.</w:t>
            </w:r>
          </w:p>
        </w:tc>
      </w:tr>
      <w:tr w:rsidR="00117C46" w:rsidRPr="005A42AB" w:rsidTr="005A42AB">
        <w:tc>
          <w:tcPr>
            <w:tcW w:w="575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e)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Style w:val="nevnagy"/>
                <w:rFonts w:asciiTheme="majorHAnsi" w:hAnsiTheme="majorHAnsi"/>
                <w:smallCaps/>
              </w:rPr>
            </w:pPr>
            <w:r w:rsidRPr="005A42AB">
              <w:rPr>
                <w:rFonts w:asciiTheme="majorHAnsi" w:hAnsiTheme="majorHAnsi"/>
                <w:b/>
              </w:rPr>
              <w:t>bárányüröm</w:t>
            </w:r>
            <w:r w:rsidRPr="005A42AB">
              <w:rPr>
                <w:rFonts w:asciiTheme="majorHAnsi" w:hAnsiTheme="majorHAnsi"/>
              </w:rPr>
              <w:t xml:space="preserve"> (</w:t>
            </w:r>
            <w:r w:rsidRPr="005A42AB">
              <w:rPr>
                <w:rStyle w:val="nevnagy"/>
                <w:rFonts w:asciiTheme="majorHAnsi" w:hAnsiTheme="majorHAnsi"/>
                <w:i/>
                <w:iCs/>
              </w:rPr>
              <w:t>Artemisia pontica</w:t>
            </w:r>
            <w:r w:rsidRPr="005A42AB">
              <w:rPr>
                <w:rStyle w:val="nevnagy"/>
                <w:rFonts w:asciiTheme="majorHAnsi" w:hAnsiTheme="majorHAnsi"/>
                <w:smallCaps/>
              </w:rPr>
              <w:t xml:space="preserve"> L.)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hAnsiTheme="majorHAnsi"/>
              </w:rPr>
              <w:t>Fészkesvirágúak (a fészkek dús füzéres bugát alkotnak)</w:t>
            </w:r>
          </w:p>
          <w:p w:rsidR="00117C46" w:rsidRPr="005A42AB" w:rsidRDefault="00117C46" w:rsidP="00117C46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az ürmös szikes puszta egyik uralkodó faja ez a szürkés színű, évelő növény. Szárazságtűrő, sókedvelő, jellegzetes illatot árasztó. Évelő növény, szürkén molyhos, háromszorosan szeldelt levelekkel.</w:t>
            </w:r>
          </w:p>
        </w:tc>
      </w:tr>
      <w:tr w:rsidR="00117C46" w:rsidRPr="005A42AB" w:rsidTr="005A42AB">
        <w:tc>
          <w:tcPr>
            <w:tcW w:w="575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f)</w:t>
            </w:r>
          </w:p>
        </w:tc>
        <w:tc>
          <w:tcPr>
            <w:tcW w:w="9773" w:type="dxa"/>
          </w:tcPr>
          <w:p w:rsidR="00117C46" w:rsidRPr="005A42AB" w:rsidRDefault="00117C46" w:rsidP="00117C46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kacstalan(fűképű) lednek</w:t>
            </w:r>
            <w:r w:rsidRPr="005A42AB">
              <w:rPr>
                <w:rFonts w:asciiTheme="majorHAnsi" w:hAnsiTheme="majorHAnsi"/>
                <w:i/>
              </w:rPr>
              <w:t xml:space="preserve"> (</w:t>
            </w:r>
            <w:r w:rsidRPr="005A42AB">
              <w:rPr>
                <w:rFonts w:asciiTheme="majorHAnsi" w:eastAsia="Times New Roman" w:hAnsiTheme="majorHAnsi" w:cs="Times New Roman"/>
                <w:bCs/>
                <w:i/>
                <w:lang w:eastAsia="hu-HU"/>
              </w:rPr>
              <w:t>Lathyrus nissolia )</w:t>
            </w:r>
            <w:r w:rsidRPr="005A42AB">
              <w:rPr>
                <w:rFonts w:asciiTheme="majorHAnsi" w:hAnsiTheme="majorHAnsi"/>
              </w:rPr>
              <w:t xml:space="preserve"> </w:t>
            </w:r>
          </w:p>
          <w:p w:rsidR="00117C46" w:rsidRPr="005A42AB" w:rsidRDefault="00117C46" w:rsidP="00117C46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hAnsiTheme="majorHAnsi"/>
              </w:rPr>
              <w:t>pillangósvirágúak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  <w:i/>
              </w:rPr>
            </w:pPr>
            <w:r w:rsidRPr="005A42AB">
              <w:rPr>
                <w:rFonts w:asciiTheme="majorHAnsi" w:hAnsiTheme="majorHAnsi"/>
              </w:rPr>
              <w:t>Gyökerükön a légköri nitrogén megkötésére alkalmas nitrogénkötő baktériumok élnek szimbiózisban a növénnyel.</w:t>
            </w:r>
            <w:r w:rsidR="00BF4767">
              <w:rPr>
                <w:rFonts w:asciiTheme="majorHAnsi" w:hAnsiTheme="majorHAnsi"/>
              </w:rPr>
              <w:t xml:space="preserve"> A virág piros.</w:t>
            </w:r>
          </w:p>
        </w:tc>
      </w:tr>
      <w:tr w:rsidR="00117C46" w:rsidRPr="005A42AB" w:rsidTr="005A42AB">
        <w:tc>
          <w:tcPr>
            <w:tcW w:w="575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g)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hengerfészkű peremizs</w:t>
            </w:r>
            <w:r w:rsidRPr="005A42AB">
              <w:rPr>
                <w:rFonts w:asciiTheme="majorHAnsi" w:hAnsiTheme="majorHAnsi"/>
              </w:rPr>
              <w:t xml:space="preserve"> (</w:t>
            </w:r>
            <w:r w:rsidRPr="005A42AB">
              <w:rPr>
                <w:rStyle w:val="algo-summary"/>
                <w:rFonts w:asciiTheme="majorHAnsi" w:hAnsiTheme="majorHAnsi"/>
              </w:rPr>
              <w:t xml:space="preserve">Inula germanica L.) 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Style w:val="algo-summary"/>
                <w:rFonts w:asciiTheme="majorHAnsi" w:hAnsiTheme="majorHAnsi"/>
              </w:rPr>
              <w:t>fészkesvirágúak</w:t>
            </w:r>
          </w:p>
        </w:tc>
      </w:tr>
      <w:tr w:rsidR="00117C46" w:rsidRPr="005A42AB" w:rsidTr="005A42AB">
        <w:tc>
          <w:tcPr>
            <w:tcW w:w="575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h)</w:t>
            </w:r>
          </w:p>
        </w:tc>
        <w:tc>
          <w:tcPr>
            <w:tcW w:w="9773" w:type="dxa"/>
          </w:tcPr>
          <w:p w:rsidR="00117C46" w:rsidRPr="005A42AB" w:rsidRDefault="00117C46" w:rsidP="00117C46">
            <w:pPr>
              <w:rPr>
                <w:rFonts w:asciiTheme="majorHAnsi" w:hAnsiTheme="majorHAnsi"/>
                <w:i/>
                <w:iCs/>
              </w:rPr>
            </w:pPr>
            <w:r w:rsidRPr="005A42AB">
              <w:rPr>
                <w:rFonts w:asciiTheme="majorHAnsi" w:hAnsiTheme="majorHAnsi"/>
                <w:b/>
              </w:rPr>
              <w:t xml:space="preserve">macskahere </w:t>
            </w:r>
            <w:r w:rsidRPr="005A42AB">
              <w:rPr>
                <w:rFonts w:asciiTheme="majorHAnsi" w:hAnsiTheme="majorHAnsi"/>
                <w:i/>
                <w:iCs/>
              </w:rPr>
              <w:t>(</w:t>
            </w:r>
            <w:r w:rsidRPr="005A42AB">
              <w:rPr>
                <w:rStyle w:val="nevnagy"/>
                <w:rFonts w:asciiTheme="majorHAnsi" w:hAnsiTheme="majorHAnsi"/>
              </w:rPr>
              <w:t>Phlomis tuberosa L.</w:t>
            </w:r>
            <w:r w:rsidRPr="005A42AB">
              <w:rPr>
                <w:rFonts w:asciiTheme="majorHAnsi" w:hAnsiTheme="majorHAnsi"/>
                <w:i/>
                <w:iCs/>
              </w:rPr>
              <w:t>)</w:t>
            </w:r>
          </w:p>
          <w:p w:rsidR="005A42AB" w:rsidRPr="005A42AB" w:rsidRDefault="005A42AB" w:rsidP="00117C46">
            <w:pPr>
              <w:rPr>
                <w:rFonts w:asciiTheme="majorHAnsi" w:hAnsiTheme="majorHAnsi"/>
                <w:iCs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eastAsia="Times New Roman" w:hAnsiTheme="majorHAnsi" w:cs="Times New Roman"/>
                <w:bCs/>
                <w:lang w:eastAsia="hu-HU"/>
              </w:rPr>
              <w:t>ajakosak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  <w:iCs/>
              </w:rPr>
            </w:pPr>
            <w:r w:rsidRPr="005A42AB">
              <w:rPr>
                <w:rFonts w:asciiTheme="majorHAnsi" w:hAnsiTheme="majorHAnsi"/>
                <w:iCs/>
              </w:rPr>
              <w:t>A levél szíves vállú, háromszög alakú.</w:t>
            </w:r>
          </w:p>
        </w:tc>
      </w:tr>
      <w:tr w:rsidR="005A42AB" w:rsidRPr="005A42AB" w:rsidTr="005A42AB">
        <w:tc>
          <w:tcPr>
            <w:tcW w:w="575" w:type="dxa"/>
          </w:tcPr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i)</w:t>
            </w:r>
          </w:p>
        </w:tc>
        <w:tc>
          <w:tcPr>
            <w:tcW w:w="9773" w:type="dxa"/>
          </w:tcPr>
          <w:p w:rsidR="005A42AB" w:rsidRPr="005A42AB" w:rsidRDefault="005A42AB" w:rsidP="002324C7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réti iszalag</w:t>
            </w:r>
            <w:r w:rsidRP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Style w:val="algo-summary"/>
                <w:rFonts w:asciiTheme="majorHAnsi" w:hAnsiTheme="majorHAnsi"/>
              </w:rPr>
              <w:t>(Clematis integrifolia)</w:t>
            </w:r>
          </w:p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Style w:val="algo-summary"/>
                <w:rFonts w:asciiTheme="majorHAnsi" w:hAnsiTheme="majorHAnsi"/>
              </w:rPr>
              <w:t>boglárkafélék</w:t>
            </w:r>
          </w:p>
        </w:tc>
      </w:tr>
      <w:tr w:rsidR="005A42AB" w:rsidRPr="005A42AB" w:rsidTr="005A42AB">
        <w:tc>
          <w:tcPr>
            <w:tcW w:w="575" w:type="dxa"/>
          </w:tcPr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j)</w:t>
            </w:r>
          </w:p>
        </w:tc>
        <w:tc>
          <w:tcPr>
            <w:tcW w:w="9773" w:type="dxa"/>
          </w:tcPr>
          <w:p w:rsidR="005A42AB" w:rsidRPr="005A42AB" w:rsidRDefault="005A42AB" w:rsidP="005A42AB">
            <w:pPr>
              <w:rPr>
                <w:rFonts w:asciiTheme="majorHAnsi" w:hAnsiTheme="majorHAnsi"/>
                <w:i/>
                <w:iCs/>
              </w:rPr>
            </w:pPr>
            <w:r w:rsidRPr="005A42AB">
              <w:rPr>
                <w:rFonts w:asciiTheme="majorHAnsi" w:hAnsiTheme="majorHAnsi"/>
                <w:b/>
              </w:rPr>
              <w:t>fátyolos nőszirom</w:t>
            </w:r>
            <w:r w:rsidRP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Fonts w:asciiTheme="majorHAnsi" w:hAnsiTheme="majorHAnsi"/>
                <w:i/>
                <w:iCs/>
              </w:rPr>
              <w:t>(Iris spuria)</w:t>
            </w:r>
          </w:p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hAnsiTheme="majorHAnsi"/>
                <w:iCs/>
              </w:rPr>
              <w:t>nősziromfélék</w:t>
            </w:r>
          </w:p>
        </w:tc>
      </w:tr>
      <w:tr w:rsidR="005A42AB" w:rsidRPr="005A42AB" w:rsidTr="005A42AB">
        <w:tc>
          <w:tcPr>
            <w:tcW w:w="575" w:type="dxa"/>
          </w:tcPr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k)</w:t>
            </w:r>
          </w:p>
        </w:tc>
        <w:tc>
          <w:tcPr>
            <w:tcW w:w="9773" w:type="dxa"/>
          </w:tcPr>
          <w:p w:rsidR="005A42AB" w:rsidRPr="005A42AB" w:rsidRDefault="005A42AB" w:rsidP="002324C7">
            <w:pPr>
              <w:pStyle w:val="Titolo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42AB">
              <w:rPr>
                <w:rFonts w:asciiTheme="majorHAnsi" w:hAnsiTheme="majorHAnsi"/>
                <w:sz w:val="22"/>
                <w:szCs w:val="22"/>
              </w:rPr>
              <w:t>dárdás csukóka</w:t>
            </w:r>
            <w:r w:rsidRPr="005A42AB">
              <w:rPr>
                <w:rFonts w:asciiTheme="majorHAnsi" w:hAnsiTheme="majorHAnsi"/>
                <w:b w:val="0"/>
                <w:sz w:val="22"/>
                <w:szCs w:val="22"/>
              </w:rPr>
              <w:t xml:space="preserve"> (Scutellaria hastifolia)</w:t>
            </w:r>
          </w:p>
          <w:p w:rsidR="005A42AB" w:rsidRPr="005A42AB" w:rsidRDefault="005A42AB" w:rsidP="002324C7">
            <w:pPr>
              <w:pStyle w:val="Titolo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42AB">
              <w:rPr>
                <w:rFonts w:asciiTheme="majorHAnsi" w:hAnsiTheme="majorHAnsi"/>
                <w:sz w:val="22"/>
                <w:szCs w:val="22"/>
              </w:rPr>
              <w:t>Család:</w:t>
            </w:r>
            <w:r w:rsidRPr="005A42AB">
              <w:rPr>
                <w:rFonts w:asciiTheme="majorHAnsi" w:hAnsiTheme="majorHAnsi"/>
                <w:b w:val="0"/>
                <w:sz w:val="22"/>
                <w:szCs w:val="22"/>
              </w:rPr>
              <w:t xml:space="preserve"> ajakosak</w:t>
            </w:r>
          </w:p>
          <w:p w:rsidR="005A42AB" w:rsidRPr="005A42AB" w:rsidRDefault="005A42AB" w:rsidP="005A42AB">
            <w:pPr>
              <w:pStyle w:val="Titolo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42AB">
              <w:rPr>
                <w:rFonts w:asciiTheme="majorHAnsi" w:hAnsiTheme="majorHAnsi"/>
                <w:b w:val="0"/>
                <w:sz w:val="22"/>
                <w:szCs w:val="22"/>
              </w:rPr>
              <w:t>A család tagjainak virága egy szimmetria síkkal rendelkeznek, vagyis zigomorfak, a fajok nagyrészt szögletes szárúak, illóolaj tartalmuk többnyire magas, sok a gyógy- és fűszernövény köztük.</w:t>
            </w:r>
          </w:p>
          <w:p w:rsidR="005A42AB" w:rsidRPr="005A42AB" w:rsidRDefault="005A42AB" w:rsidP="005A42AB">
            <w:pPr>
              <w:pStyle w:val="Titolo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42AB">
              <w:rPr>
                <w:rFonts w:asciiTheme="majorHAnsi" w:hAnsiTheme="majorHAnsi"/>
                <w:b w:val="0"/>
                <w:sz w:val="22"/>
                <w:szCs w:val="22"/>
              </w:rPr>
              <w:t>A termés makkocska.</w:t>
            </w:r>
          </w:p>
        </w:tc>
      </w:tr>
      <w:tr w:rsidR="005A42AB" w:rsidRPr="005A42AB" w:rsidTr="005A42AB">
        <w:tc>
          <w:tcPr>
            <w:tcW w:w="575" w:type="dxa"/>
          </w:tcPr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l)</w:t>
            </w:r>
          </w:p>
        </w:tc>
        <w:tc>
          <w:tcPr>
            <w:tcW w:w="9773" w:type="dxa"/>
          </w:tcPr>
          <w:p w:rsidR="005A42AB" w:rsidRPr="005A42AB" w:rsidRDefault="005A42AB" w:rsidP="005A42AB">
            <w:pPr>
              <w:rPr>
                <w:rFonts w:asciiTheme="majorHAnsi" w:hAnsiTheme="majorHAnsi"/>
                <w:i/>
                <w:iCs/>
              </w:rPr>
            </w:pPr>
            <w:r w:rsidRPr="005A42AB">
              <w:rPr>
                <w:rFonts w:asciiTheme="majorHAnsi" w:hAnsiTheme="majorHAnsi"/>
                <w:b/>
              </w:rPr>
              <w:t xml:space="preserve">csikorgófű </w:t>
            </w:r>
            <w:r w:rsidRPr="005A42AB">
              <w:rPr>
                <w:rFonts w:asciiTheme="majorHAnsi" w:hAnsiTheme="majorHAnsi"/>
                <w:i/>
                <w:iCs/>
              </w:rPr>
              <w:t>(Gratiola officinalis)</w:t>
            </w:r>
          </w:p>
          <w:p w:rsidR="005A42AB" w:rsidRPr="005A42AB" w:rsidRDefault="005A42AB" w:rsidP="005A42AB">
            <w:pPr>
              <w:rPr>
                <w:rFonts w:asciiTheme="majorHAnsi" w:hAnsiTheme="majorHAnsi"/>
                <w:i/>
                <w:iCs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>Család:</w:t>
            </w:r>
            <w:r w:rsidRPr="005A42AB">
              <w:rPr>
                <w:rFonts w:asciiTheme="majorHAnsi" w:eastAsia="Times New Roman" w:hAnsiTheme="majorHAnsi" w:cs="Times New Roman"/>
                <w:bCs/>
                <w:lang w:eastAsia="hu-HU"/>
              </w:rPr>
              <w:t xml:space="preserve"> </w:t>
            </w:r>
            <w:r w:rsidRPr="005A42AB">
              <w:rPr>
                <w:rFonts w:asciiTheme="majorHAnsi" w:hAnsiTheme="majorHAnsi"/>
                <w:i/>
                <w:iCs/>
              </w:rPr>
              <w:t>tátogatófélék</w:t>
            </w:r>
          </w:p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Láprétek, tocsogók, szivárgó vizű, mocsarak növénye. lándzsás alakú levelei, melyek széle ép, fűrészes vagy fogas, a száron keresztben átellenesen állnak. A fehér vagy halvány rózsaszínű, sárga torkú virágok fürtben nyílnak, a hosszú kocsányok a levelek hónaljából erednek. Termése tok. Júniusban virágzik.</w:t>
            </w:r>
          </w:p>
        </w:tc>
      </w:tr>
      <w:tr w:rsidR="005A42AB" w:rsidRPr="005A42AB" w:rsidTr="005A42AB">
        <w:tc>
          <w:tcPr>
            <w:tcW w:w="575" w:type="dxa"/>
          </w:tcPr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m)</w:t>
            </w:r>
          </w:p>
        </w:tc>
        <w:tc>
          <w:tcPr>
            <w:tcW w:w="9773" w:type="dxa"/>
          </w:tcPr>
          <w:p w:rsidR="005A42AB" w:rsidRPr="005A42AB" w:rsidRDefault="005A42AB" w:rsidP="002324C7">
            <w:pPr>
              <w:pStyle w:val="Titolo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42AB">
              <w:rPr>
                <w:rFonts w:asciiTheme="majorHAnsi" w:hAnsiTheme="majorHAnsi"/>
                <w:sz w:val="22"/>
                <w:szCs w:val="22"/>
              </w:rPr>
              <w:t>kornis tárnics</w:t>
            </w:r>
            <w:r w:rsidRPr="005A42AB">
              <w:rPr>
                <w:rFonts w:asciiTheme="majorHAnsi" w:hAnsiTheme="majorHAnsi"/>
                <w:b w:val="0"/>
                <w:sz w:val="22"/>
                <w:szCs w:val="22"/>
              </w:rPr>
              <w:t xml:space="preserve"> (Gentiana pneumonanthe)</w:t>
            </w:r>
          </w:p>
          <w:p w:rsidR="005A42AB" w:rsidRPr="005A42AB" w:rsidRDefault="005A42AB" w:rsidP="005A42AB">
            <w:pPr>
              <w:pStyle w:val="Titolo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42AB">
              <w:rPr>
                <w:rFonts w:asciiTheme="majorHAnsi" w:hAnsiTheme="majorHAnsi"/>
                <w:sz w:val="22"/>
                <w:szCs w:val="22"/>
              </w:rPr>
              <w:t>Család:</w:t>
            </w:r>
            <w:r w:rsidRPr="005A42AB">
              <w:rPr>
                <w:rFonts w:asciiTheme="majorHAnsi" w:hAnsiTheme="majorHAnsi"/>
                <w:b w:val="0"/>
                <w:sz w:val="22"/>
                <w:szCs w:val="22"/>
              </w:rPr>
              <w:t xml:space="preserve"> tárnicsfélék </w:t>
            </w:r>
          </w:p>
        </w:tc>
      </w:tr>
      <w:tr w:rsidR="005A42AB" w:rsidRPr="005A42AB" w:rsidTr="002324C7">
        <w:tc>
          <w:tcPr>
            <w:tcW w:w="575" w:type="dxa"/>
          </w:tcPr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n)</w:t>
            </w:r>
          </w:p>
        </w:tc>
        <w:tc>
          <w:tcPr>
            <w:tcW w:w="9773" w:type="dxa"/>
          </w:tcPr>
          <w:p w:rsidR="005A42AB" w:rsidRPr="005A42AB" w:rsidRDefault="005A42AB" w:rsidP="005A42AB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heverő seprőfű</w:t>
            </w:r>
            <w:r w:rsidRP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Style w:val="algo-summary"/>
                <w:rFonts w:asciiTheme="majorHAnsi" w:hAnsiTheme="majorHAnsi"/>
              </w:rPr>
              <w:t>(Kochia prostrata)</w:t>
            </w:r>
          </w:p>
          <w:p w:rsidR="005A42AB" w:rsidRPr="005A42AB" w:rsidRDefault="005A42AB" w:rsidP="005A42AB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eastAsia="Times New Roman" w:hAnsiTheme="majorHAnsi" w:cs="Times New Roman"/>
                <w:bCs/>
                <w:lang w:eastAsia="hu-HU"/>
              </w:rPr>
              <w:t>libatopfélék</w:t>
            </w:r>
          </w:p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Style w:val="algo-summary"/>
                <w:rFonts w:asciiTheme="majorHAnsi" w:hAnsiTheme="majorHAnsi"/>
              </w:rPr>
              <w:t>Félcserje, molyhos felálló vagy heverő szárakkal. A virágcsomók rövid molyhosak. Löszfalakon, agyagos szikfokon, ürmös szikspusztákon.</w:t>
            </w:r>
          </w:p>
        </w:tc>
      </w:tr>
      <w:tr w:rsidR="005A42AB" w:rsidRPr="005A42AB" w:rsidTr="002324C7">
        <w:tc>
          <w:tcPr>
            <w:tcW w:w="575" w:type="dxa"/>
          </w:tcPr>
          <w:p w:rsidR="005A42AB" w:rsidRPr="005A42AB" w:rsidRDefault="0037243E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o)</w:t>
            </w:r>
          </w:p>
        </w:tc>
        <w:tc>
          <w:tcPr>
            <w:tcW w:w="9773" w:type="dxa"/>
          </w:tcPr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deres buvákfű</w:t>
            </w:r>
            <w:r w:rsidRPr="005A42AB">
              <w:rPr>
                <w:rFonts w:asciiTheme="majorHAnsi" w:hAnsiTheme="majorHAnsi"/>
              </w:rPr>
              <w:t xml:space="preserve"> (Bupleurum pachnospermum) </w:t>
            </w:r>
          </w:p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hAnsiTheme="majorHAnsi"/>
              </w:rPr>
              <w:t>Ernyősök</w:t>
            </w:r>
          </w:p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A szirmok sárgák, a termés szürkén deres. A növény nem szúrós, a levelek épek és ép szélűek, az ernyő összetett, 3-6 sugarú. Száraz lejtőkön, homoki, löszréteken. Védett.</w:t>
            </w:r>
          </w:p>
          <w:p w:rsidR="005A42AB" w:rsidRPr="005A42AB" w:rsidRDefault="005A42AB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i/>
              </w:rPr>
              <w:t>(A képen a hosszúlevelű buvákfű látható. A deres buvákfű szárlevelei keskenyek és nem szíves vállúak.)</w:t>
            </w:r>
          </w:p>
        </w:tc>
      </w:tr>
      <w:tr w:rsidR="00117C46" w:rsidRPr="005A42AB" w:rsidTr="0037243E">
        <w:tc>
          <w:tcPr>
            <w:tcW w:w="575" w:type="dxa"/>
          </w:tcPr>
          <w:p w:rsidR="00117C46" w:rsidRPr="005A42AB" w:rsidRDefault="0037243E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p)</w:t>
            </w:r>
          </w:p>
        </w:tc>
        <w:tc>
          <w:tcPr>
            <w:tcW w:w="9773" w:type="dxa"/>
          </w:tcPr>
          <w:p w:rsidR="00117C46" w:rsidRDefault="00117C46" w:rsidP="002324C7">
            <w:pPr>
              <w:rPr>
                <w:rStyle w:val="nevnagy"/>
                <w:rFonts w:asciiTheme="majorHAnsi" w:hAnsiTheme="majorHAnsi"/>
                <w:i/>
                <w:iCs/>
              </w:rPr>
            </w:pPr>
            <w:r w:rsidRPr="005A42AB">
              <w:rPr>
                <w:rFonts w:asciiTheme="majorHAnsi" w:hAnsiTheme="majorHAnsi"/>
                <w:b/>
              </w:rPr>
              <w:t>berzenke</w:t>
            </w:r>
            <w:r w:rsid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Style w:val="nevnagy"/>
                <w:rFonts w:asciiTheme="majorHAnsi" w:hAnsiTheme="majorHAnsi"/>
                <w:i/>
                <w:iCs/>
              </w:rPr>
              <w:t>(Scandix pecten-veneris)</w:t>
            </w:r>
          </w:p>
          <w:p w:rsidR="005A42AB" w:rsidRPr="005A42AB" w:rsidRDefault="005A42AB" w:rsidP="002324C7">
            <w:pPr>
              <w:rPr>
                <w:rStyle w:val="nevnagy"/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Style w:val="algo-summary"/>
                <w:rFonts w:asciiTheme="majorHAnsi" w:hAnsiTheme="majorHAnsi"/>
              </w:rPr>
              <w:t>Umbelliferae (ernyősök)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Style w:val="nevnagy"/>
                <w:rFonts w:asciiTheme="majorHAnsi" w:hAnsiTheme="majorHAnsi"/>
              </w:rPr>
              <w:t>Ikerkaszat termés (a csőrrel együtt 4-7 cm hosszú)</w:t>
            </w:r>
          </w:p>
        </w:tc>
      </w:tr>
      <w:tr w:rsidR="00117C46" w:rsidRPr="005A42AB" w:rsidTr="0037243E">
        <w:tc>
          <w:tcPr>
            <w:tcW w:w="575" w:type="dxa"/>
          </w:tcPr>
          <w:p w:rsidR="00117C46" w:rsidRPr="005A42AB" w:rsidRDefault="0037243E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q)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Fonts w:asciiTheme="majorHAnsi" w:hAnsiTheme="majorHAnsi"/>
                <w:i/>
                <w:iCs/>
              </w:rPr>
            </w:pPr>
            <w:r w:rsidRPr="005A42AB">
              <w:rPr>
                <w:rFonts w:asciiTheme="majorHAnsi" w:hAnsiTheme="majorHAnsi"/>
                <w:b/>
              </w:rPr>
              <w:t xml:space="preserve">gyalogakác </w:t>
            </w:r>
            <w:r w:rsidRPr="005A42AB">
              <w:rPr>
                <w:rFonts w:asciiTheme="majorHAnsi" w:hAnsiTheme="majorHAnsi"/>
                <w:i/>
                <w:iCs/>
              </w:rPr>
              <w:t>(Amorpha fruticosa)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  <w:i/>
                <w:iCs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hAnsiTheme="majorHAnsi"/>
                <w:i/>
                <w:iCs/>
              </w:rPr>
              <w:t>pillangósvirágúak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iCs/>
              </w:rPr>
              <w:t>Főleg ártereken hódító gyomcserje.</w:t>
            </w:r>
          </w:p>
        </w:tc>
      </w:tr>
      <w:tr w:rsidR="00117C46" w:rsidRPr="005A42AB" w:rsidTr="0037243E">
        <w:tc>
          <w:tcPr>
            <w:tcW w:w="575" w:type="dxa"/>
          </w:tcPr>
          <w:p w:rsidR="00117C46" w:rsidRPr="005A42AB" w:rsidRDefault="0037243E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sáfrányos imola (</w:t>
            </w:r>
            <w:r w:rsidRPr="005A42AB">
              <w:rPr>
                <w:rFonts w:asciiTheme="majorHAnsi" w:hAnsiTheme="majorHAnsi"/>
              </w:rPr>
              <w:t xml:space="preserve">Centaurea solstitialis) 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hAnsiTheme="majorHAnsi"/>
              </w:rPr>
              <w:t>fészkesvirágúak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Az imolák jellegzetessége, hogy a szélős csöves virágok sallangosak-szabdaltak.</w:t>
            </w:r>
            <w:r w:rsidR="005A42AB">
              <w:rPr>
                <w:rFonts w:asciiTheme="majorHAnsi" w:hAnsiTheme="majorHAnsi"/>
              </w:rPr>
              <w:t xml:space="preserve"> Ez </w:t>
            </w:r>
            <w:r w:rsidR="005C5A89">
              <w:rPr>
                <w:rFonts w:asciiTheme="majorHAnsi" w:hAnsiTheme="majorHAnsi"/>
              </w:rPr>
              <w:t>kén</w:t>
            </w:r>
            <w:r w:rsidR="005A42AB" w:rsidRPr="005A42AB">
              <w:rPr>
                <w:rStyle w:val="algo-summary"/>
                <w:rFonts w:asciiTheme="majorHAnsi" w:hAnsiTheme="majorHAnsi"/>
              </w:rPr>
              <w:t>sárga virágú</w:t>
            </w:r>
            <w:r w:rsidR="002324C7">
              <w:rPr>
                <w:rStyle w:val="algo-summary"/>
                <w:rFonts w:asciiTheme="majorHAnsi" w:hAnsiTheme="majorHAnsi"/>
              </w:rPr>
              <w:t xml:space="preserve">, </w:t>
            </w:r>
            <w:r w:rsidR="002324C7">
              <w:rPr>
                <w:rFonts w:asciiTheme="majorHAnsi" w:hAnsiTheme="majorHAnsi"/>
              </w:rPr>
              <w:t>a levelek fehéresen molyhosak, a száron lefutók</w:t>
            </w:r>
            <w:r w:rsidR="005A42AB">
              <w:rPr>
                <w:rStyle w:val="algo-summary"/>
                <w:rFonts w:asciiTheme="majorHAnsi" w:hAnsiTheme="majorHAnsi"/>
              </w:rPr>
              <w:t>.</w:t>
            </w:r>
          </w:p>
        </w:tc>
      </w:tr>
      <w:tr w:rsidR="00117C46" w:rsidRPr="005A42AB" w:rsidTr="0037243E">
        <w:tc>
          <w:tcPr>
            <w:tcW w:w="575" w:type="dxa"/>
          </w:tcPr>
          <w:p w:rsidR="00117C46" w:rsidRPr="005A42AB" w:rsidRDefault="0037243E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Style w:val="nevnagy"/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réti őszirózsa</w:t>
            </w:r>
            <w:r w:rsidRPr="005A42AB">
              <w:rPr>
                <w:rFonts w:asciiTheme="majorHAnsi" w:hAnsiTheme="majorHAnsi"/>
              </w:rPr>
              <w:t xml:space="preserve"> (</w:t>
            </w:r>
            <w:r w:rsidRPr="005A42AB">
              <w:rPr>
                <w:rStyle w:val="nevnagy"/>
                <w:rFonts w:asciiTheme="majorHAnsi" w:hAnsiTheme="majorHAnsi"/>
              </w:rPr>
              <w:t>Aster sedifolius L.)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Style w:val="nevnagy"/>
                <w:rFonts w:asciiTheme="majorHAnsi" w:hAnsiTheme="majorHAnsi"/>
              </w:rPr>
              <w:t>fészkesvirágúak</w:t>
            </w:r>
          </w:p>
        </w:tc>
      </w:tr>
      <w:tr w:rsidR="00117C46" w:rsidRPr="005A42AB" w:rsidTr="0037243E">
        <w:tc>
          <w:tcPr>
            <w:tcW w:w="575" w:type="dxa"/>
          </w:tcPr>
          <w:p w:rsidR="00117C46" w:rsidRPr="005A42AB" w:rsidRDefault="0037243E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réti ibolya</w:t>
            </w:r>
            <w:r w:rsidRPr="005A42AB">
              <w:rPr>
                <w:rFonts w:asciiTheme="majorHAnsi" w:hAnsiTheme="majorHAnsi"/>
              </w:rPr>
              <w:t xml:space="preserve"> </w:t>
            </w:r>
            <w:r w:rsidR="005A42AB">
              <w:rPr>
                <w:rFonts w:asciiTheme="majorHAnsi" w:hAnsiTheme="majorHAnsi"/>
              </w:rPr>
              <w:t>(</w:t>
            </w:r>
            <w:r w:rsidRPr="005A42AB">
              <w:rPr>
                <w:rFonts w:asciiTheme="majorHAnsi" w:hAnsiTheme="majorHAnsi"/>
              </w:rPr>
              <w:t>Viola pumila</w:t>
            </w:r>
            <w:r w:rsidR="005A42AB">
              <w:rPr>
                <w:rFonts w:asciiTheme="majorHAnsi" w:hAnsiTheme="majorHAnsi"/>
              </w:rPr>
              <w:t>)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eastAsia="Times New Roman" w:hAnsiTheme="majorHAnsi" w:cs="Times New Roman"/>
                <w:bCs/>
                <w:lang w:eastAsia="hu-HU"/>
              </w:rPr>
              <w:t>ibolyafélék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</w:rPr>
              <w:t>A virágok világoskékek vagy fehéresek, 1,5-2 cm nagyok. A középső levél pálhája akkora, mint a levélnyél. A sarkantyú 2-3-szor hosszabb a csészefüggelékeknél. A levelek válla ék alakú. Nedves és szikes réteken, ártereken él.</w:t>
            </w:r>
            <w:r w:rsid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Style w:val="algo-summary"/>
                <w:rFonts w:asciiTheme="majorHAnsi" w:hAnsiTheme="majorHAnsi"/>
                <w:i/>
              </w:rPr>
              <w:t>(A képen a hasonló lápi ibolya látható)</w:t>
            </w:r>
          </w:p>
        </w:tc>
      </w:tr>
      <w:tr w:rsidR="00117C46" w:rsidRPr="005A42AB" w:rsidTr="0037243E">
        <w:tc>
          <w:tcPr>
            <w:tcW w:w="575" w:type="dxa"/>
          </w:tcPr>
          <w:p w:rsidR="00117C46" w:rsidRPr="005A42AB" w:rsidRDefault="0037243E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fényes borkóró</w:t>
            </w:r>
            <w:r w:rsidRP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Style w:val="algo-summary"/>
                <w:rFonts w:asciiTheme="majorHAnsi" w:hAnsiTheme="majorHAnsi"/>
              </w:rPr>
              <w:t xml:space="preserve">(Thalictrum </w:t>
            </w:r>
            <w:r w:rsidRPr="005A42AB">
              <w:rPr>
                <w:rStyle w:val="nevnagy"/>
                <w:rFonts w:asciiTheme="majorHAnsi" w:hAnsiTheme="majorHAnsi"/>
                <w:i/>
                <w:iCs/>
              </w:rPr>
              <w:t>lucidum</w:t>
            </w:r>
            <w:r w:rsidRPr="005A42AB">
              <w:rPr>
                <w:rStyle w:val="nevnagy"/>
                <w:rFonts w:asciiTheme="majorHAnsi" w:hAnsiTheme="majorHAnsi"/>
                <w:smallCaps/>
              </w:rPr>
              <w:t xml:space="preserve"> L.</w:t>
            </w:r>
            <w:r w:rsidRPr="005A42AB">
              <w:rPr>
                <w:rStyle w:val="algo-summary"/>
                <w:rFonts w:asciiTheme="majorHAnsi" w:hAnsiTheme="majorHAnsi"/>
              </w:rPr>
              <w:t xml:space="preserve">) </w:t>
            </w:r>
          </w:p>
          <w:p w:rsidR="00117C46" w:rsidRPr="005A42AB" w:rsidRDefault="00117C46" w:rsidP="002324C7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Style w:val="algo-summary"/>
                <w:rFonts w:asciiTheme="majorHAnsi" w:hAnsiTheme="majorHAnsi"/>
              </w:rPr>
              <w:t>boglárkafélék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Style w:val="algo-summary"/>
                <w:rFonts w:asciiTheme="majorHAnsi" w:hAnsiTheme="majorHAnsi"/>
              </w:rPr>
              <w:t>A virágok jelentéktelenek, kicsik, zöldes sárgásak, dús virágú bugában állnak. Széllel porzódnak. A levelek összetettek. Nedves réteken</w:t>
            </w:r>
            <w:r w:rsidR="005A42AB">
              <w:rPr>
                <w:rStyle w:val="algo-summary"/>
                <w:rFonts w:asciiTheme="majorHAnsi" w:hAnsiTheme="majorHAnsi"/>
              </w:rPr>
              <w:t xml:space="preserve"> él</w:t>
            </w:r>
            <w:r w:rsidRPr="005A42AB">
              <w:rPr>
                <w:rStyle w:val="algo-summary"/>
                <w:rFonts w:asciiTheme="majorHAnsi" w:hAnsiTheme="majorHAnsi"/>
              </w:rPr>
              <w:t>.</w:t>
            </w:r>
          </w:p>
        </w:tc>
      </w:tr>
      <w:tr w:rsidR="00117C46" w:rsidRPr="005A42AB" w:rsidTr="0037243E">
        <w:tc>
          <w:tcPr>
            <w:tcW w:w="575" w:type="dxa"/>
          </w:tcPr>
          <w:p w:rsidR="00117C46" w:rsidRPr="005A42AB" w:rsidRDefault="0037243E" w:rsidP="002324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v)</w:t>
            </w:r>
          </w:p>
        </w:tc>
        <w:tc>
          <w:tcPr>
            <w:tcW w:w="9773" w:type="dxa"/>
          </w:tcPr>
          <w:p w:rsidR="00117C46" w:rsidRPr="005A42AB" w:rsidRDefault="00117C46" w:rsidP="002324C7">
            <w:pPr>
              <w:rPr>
                <w:rStyle w:val="algo-summary"/>
                <w:rFonts w:asciiTheme="majorHAnsi" w:hAnsiTheme="majorHAnsi"/>
              </w:rPr>
            </w:pPr>
            <w:r w:rsidRPr="005A42AB">
              <w:rPr>
                <w:rFonts w:asciiTheme="majorHAnsi" w:hAnsiTheme="majorHAnsi"/>
                <w:b/>
              </w:rPr>
              <w:t>tekert csűdfű</w:t>
            </w:r>
            <w:r w:rsidRPr="005A42AB">
              <w:rPr>
                <w:rFonts w:asciiTheme="majorHAnsi" w:hAnsiTheme="majorHAnsi"/>
              </w:rPr>
              <w:t xml:space="preserve"> </w:t>
            </w:r>
            <w:r w:rsidRPr="005A42AB">
              <w:rPr>
                <w:rStyle w:val="algo-summary"/>
                <w:rFonts w:asciiTheme="majorHAnsi" w:hAnsiTheme="majorHAnsi"/>
              </w:rPr>
              <w:t>( Astragalus contortuplicatus)</w:t>
            </w:r>
          </w:p>
          <w:p w:rsidR="00117C46" w:rsidRPr="005A42AB" w:rsidRDefault="00117C46" w:rsidP="002324C7">
            <w:pPr>
              <w:rPr>
                <w:rFonts w:asciiTheme="majorHAnsi" w:hAnsiTheme="majorHAnsi"/>
              </w:rPr>
            </w:pPr>
            <w:r w:rsidRPr="005A42AB"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 w:rsidRPr="005A42AB">
              <w:rPr>
                <w:rFonts w:asciiTheme="majorHAnsi" w:eastAsia="Times New Roman" w:hAnsiTheme="majorHAnsi" w:cs="Times New Roman"/>
                <w:bCs/>
                <w:lang w:eastAsia="hu-HU"/>
              </w:rPr>
              <w:t>pillangósvirágúak</w:t>
            </w:r>
          </w:p>
        </w:tc>
      </w:tr>
    </w:tbl>
    <w:p w:rsidR="00B636F0" w:rsidRPr="005A42AB" w:rsidRDefault="00B636F0" w:rsidP="00B636F0">
      <w:pPr>
        <w:rPr>
          <w:rFonts w:asciiTheme="majorHAnsi" w:hAnsiTheme="majorHAnsi"/>
        </w:rPr>
      </w:pPr>
    </w:p>
    <w:p w:rsidR="00E34547" w:rsidRPr="0037243E" w:rsidRDefault="0037243E" w:rsidP="00B636F0">
      <w:pPr>
        <w:rPr>
          <w:rFonts w:asciiTheme="majorHAnsi" w:hAnsiTheme="majorHAnsi"/>
          <w:b/>
          <w:i/>
          <w:u w:val="single"/>
        </w:rPr>
      </w:pPr>
      <w:r>
        <w:rPr>
          <w:rFonts w:asciiTheme="majorHAnsi" w:hAnsiTheme="majorHAnsi"/>
          <w:b/>
          <w:i/>
          <w:u w:val="single"/>
        </w:rPr>
        <w:t>A m</w:t>
      </w:r>
      <w:r w:rsidRPr="0037243E">
        <w:rPr>
          <w:rFonts w:asciiTheme="majorHAnsi" w:hAnsiTheme="majorHAnsi"/>
          <w:b/>
          <w:i/>
          <w:u w:val="single"/>
        </w:rPr>
        <w:t>egoldás</w:t>
      </w:r>
      <w:r>
        <w:rPr>
          <w:rFonts w:asciiTheme="majorHAnsi" w:hAnsiTheme="majorHAnsi"/>
          <w:b/>
          <w:i/>
          <w:u w:val="single"/>
        </w:rPr>
        <w:t>t ebben a formában küldd el!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5"/>
        <w:gridCol w:w="338"/>
        <w:gridCol w:w="505"/>
        <w:gridCol w:w="338"/>
        <w:gridCol w:w="505"/>
        <w:gridCol w:w="338"/>
        <w:gridCol w:w="505"/>
        <w:gridCol w:w="339"/>
        <w:gridCol w:w="505"/>
        <w:gridCol w:w="340"/>
        <w:gridCol w:w="505"/>
        <w:gridCol w:w="340"/>
        <w:gridCol w:w="505"/>
        <w:gridCol w:w="340"/>
        <w:gridCol w:w="505"/>
        <w:gridCol w:w="340"/>
        <w:gridCol w:w="505"/>
        <w:gridCol w:w="340"/>
        <w:gridCol w:w="505"/>
        <w:gridCol w:w="340"/>
        <w:gridCol w:w="505"/>
        <w:gridCol w:w="340"/>
      </w:tblGrid>
      <w:tr w:rsidR="0037243E" w:rsidTr="0037243E"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tc>
          <w:tcPr>
            <w:tcW w:w="338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tc>
          <w:tcPr>
            <w:tcW w:w="338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</w:p>
        </w:tc>
        <w:tc>
          <w:tcPr>
            <w:tcW w:w="338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</w:tr>
      <w:tr w:rsidR="0037243E" w:rsidTr="0037243E">
        <w:tc>
          <w:tcPr>
            <w:tcW w:w="9288" w:type="dxa"/>
            <w:gridSpan w:val="22"/>
            <w:tcBorders>
              <w:left w:val="nil"/>
              <w:right w:val="nil"/>
            </w:tcBorders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</w:tr>
      <w:tr w:rsidR="0037243E" w:rsidTr="0037243E"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</w:tc>
        <w:tc>
          <w:tcPr>
            <w:tcW w:w="338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338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tc>
          <w:tcPr>
            <w:tcW w:w="338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tc>
          <w:tcPr>
            <w:tcW w:w="339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</w:tc>
        <w:tc>
          <w:tcPr>
            <w:tcW w:w="340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</w:t>
            </w:r>
          </w:p>
        </w:tc>
        <w:tc>
          <w:tcPr>
            <w:tcW w:w="340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18.</w:t>
            </w:r>
          </w:p>
        </w:tc>
        <w:tc>
          <w:tcPr>
            <w:tcW w:w="340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</w:t>
            </w:r>
          </w:p>
        </w:tc>
        <w:tc>
          <w:tcPr>
            <w:tcW w:w="340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</w:t>
            </w:r>
          </w:p>
        </w:tc>
        <w:tc>
          <w:tcPr>
            <w:tcW w:w="340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21.</w:t>
            </w:r>
          </w:p>
        </w:tc>
        <w:tc>
          <w:tcPr>
            <w:tcW w:w="340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  <w:tc>
          <w:tcPr>
            <w:tcW w:w="505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</w:t>
            </w:r>
          </w:p>
        </w:tc>
        <w:tc>
          <w:tcPr>
            <w:tcW w:w="340" w:type="dxa"/>
          </w:tcPr>
          <w:p w:rsidR="0037243E" w:rsidRDefault="0037243E" w:rsidP="00B636F0">
            <w:pPr>
              <w:rPr>
                <w:rFonts w:asciiTheme="majorHAnsi" w:hAnsiTheme="majorHAnsi"/>
              </w:rPr>
            </w:pPr>
          </w:p>
        </w:tc>
      </w:tr>
    </w:tbl>
    <w:p w:rsidR="0037243E" w:rsidRDefault="0037243E" w:rsidP="00B636F0">
      <w:pPr>
        <w:rPr>
          <w:rFonts w:asciiTheme="majorHAnsi" w:hAnsiTheme="majorHAnsi"/>
        </w:rPr>
      </w:pPr>
    </w:p>
    <w:p w:rsidR="0037243E" w:rsidRDefault="0037243E" w:rsidP="00B636F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 </w:t>
      </w:r>
      <w:r w:rsidRPr="00BF4767">
        <w:rPr>
          <w:rFonts w:asciiTheme="majorHAnsi" w:hAnsiTheme="majorHAnsi"/>
          <w:u w:val="single"/>
        </w:rPr>
        <w:t>következő feladat</w:t>
      </w:r>
      <w:r>
        <w:rPr>
          <w:rFonts w:asciiTheme="majorHAnsi" w:hAnsiTheme="majorHAnsi"/>
        </w:rPr>
        <w:t xml:space="preserve"> a </w:t>
      </w:r>
      <w:r w:rsidRPr="0037243E">
        <w:rPr>
          <w:rFonts w:asciiTheme="majorHAnsi" w:hAnsiTheme="majorHAnsi"/>
          <w:b/>
        </w:rPr>
        <w:t>növényhatározás</w:t>
      </w:r>
      <w:r>
        <w:rPr>
          <w:rFonts w:asciiTheme="majorHAnsi" w:hAnsiTheme="majorHAnsi"/>
        </w:rPr>
        <w:t xml:space="preserve"> elvén alapul.</w:t>
      </w:r>
    </w:p>
    <w:p w:rsidR="000E4919" w:rsidRPr="000E4919" w:rsidRDefault="000E4919" w:rsidP="00B636F0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Írd a növényfajok római számát a megfelelő négyzetbe! Ezt küldd el nekem!</w:t>
      </w:r>
    </w:p>
    <w:p w:rsidR="000E4919" w:rsidRDefault="000E4919" w:rsidP="00BF4767">
      <w:pPr>
        <w:ind w:left="708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I. </w:t>
      </w:r>
      <w:r w:rsidR="005C5A89" w:rsidRPr="00BF4767">
        <w:rPr>
          <w:rFonts w:asciiTheme="majorHAnsi" w:hAnsiTheme="majorHAnsi"/>
          <w:i/>
        </w:rPr>
        <w:t xml:space="preserve">vad pórsáfrány, </w:t>
      </w:r>
      <w:r>
        <w:rPr>
          <w:rFonts w:asciiTheme="majorHAnsi" w:hAnsiTheme="majorHAnsi"/>
          <w:i/>
        </w:rPr>
        <w:t xml:space="preserve">  II. </w:t>
      </w:r>
      <w:r w:rsidR="0037243E" w:rsidRPr="00BF4767">
        <w:rPr>
          <w:rFonts w:asciiTheme="majorHAnsi" w:hAnsiTheme="majorHAnsi"/>
          <w:i/>
        </w:rPr>
        <w:t xml:space="preserve">fényes borkóró, </w:t>
      </w:r>
      <w:r>
        <w:rPr>
          <w:rFonts w:asciiTheme="majorHAnsi" w:hAnsiTheme="majorHAnsi"/>
          <w:i/>
        </w:rPr>
        <w:tab/>
        <w:t xml:space="preserve">III. </w:t>
      </w:r>
      <w:r w:rsidR="0037243E" w:rsidRPr="00BF4767">
        <w:rPr>
          <w:rFonts w:asciiTheme="majorHAnsi" w:hAnsiTheme="majorHAnsi"/>
          <w:i/>
        </w:rPr>
        <w:t xml:space="preserve">kornis tárnics, </w:t>
      </w:r>
      <w:r>
        <w:rPr>
          <w:rFonts w:asciiTheme="majorHAnsi" w:hAnsiTheme="majorHAnsi"/>
          <w:i/>
        </w:rPr>
        <w:tab/>
        <w:t xml:space="preserve">IV. </w:t>
      </w:r>
      <w:r w:rsidR="0037243E" w:rsidRPr="00BF4767">
        <w:rPr>
          <w:rFonts w:asciiTheme="majorHAnsi" w:hAnsiTheme="majorHAnsi"/>
          <w:i/>
        </w:rPr>
        <w:t xml:space="preserve">lángszínű hérics, </w:t>
      </w:r>
      <w:r>
        <w:rPr>
          <w:rFonts w:asciiTheme="majorHAnsi" w:hAnsiTheme="majorHAnsi"/>
          <w:i/>
        </w:rPr>
        <w:tab/>
      </w:r>
    </w:p>
    <w:p w:rsidR="000E4919" w:rsidRDefault="000E4919" w:rsidP="00BF4767">
      <w:pPr>
        <w:ind w:left="708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V. </w:t>
      </w:r>
      <w:r w:rsidR="0037243E" w:rsidRPr="00BF4767">
        <w:rPr>
          <w:rFonts w:asciiTheme="majorHAnsi" w:hAnsiTheme="majorHAnsi"/>
          <w:i/>
        </w:rPr>
        <w:t xml:space="preserve">nyári hérics, </w:t>
      </w:r>
      <w:r>
        <w:rPr>
          <w:rFonts w:asciiTheme="majorHAnsi" w:hAnsiTheme="majorHAnsi"/>
          <w:i/>
        </w:rPr>
        <w:tab/>
        <w:t xml:space="preserve">      VI. </w:t>
      </w:r>
      <w:r w:rsidR="00E35D8F" w:rsidRPr="00BF4767">
        <w:rPr>
          <w:rFonts w:asciiTheme="majorHAnsi" w:hAnsiTheme="majorHAnsi"/>
          <w:i/>
        </w:rPr>
        <w:t xml:space="preserve">tekert csűdfű, </w:t>
      </w:r>
      <w:r>
        <w:rPr>
          <w:rFonts w:asciiTheme="majorHAnsi" w:hAnsiTheme="majorHAnsi"/>
          <w:i/>
        </w:rPr>
        <w:tab/>
        <w:t xml:space="preserve">VII. </w:t>
      </w:r>
      <w:r w:rsidR="00E35D8F" w:rsidRPr="00BF4767">
        <w:rPr>
          <w:rFonts w:asciiTheme="majorHAnsi" w:hAnsiTheme="majorHAnsi"/>
          <w:i/>
        </w:rPr>
        <w:t xml:space="preserve">réti iszalag, </w:t>
      </w:r>
      <w:r>
        <w:rPr>
          <w:rFonts w:asciiTheme="majorHAnsi" w:hAnsiTheme="majorHAnsi"/>
          <w:i/>
        </w:rPr>
        <w:tab/>
        <w:t xml:space="preserve">VIII. </w:t>
      </w:r>
      <w:r w:rsidR="00E35D8F" w:rsidRPr="00BF4767">
        <w:rPr>
          <w:rFonts w:asciiTheme="majorHAnsi" w:hAnsiTheme="majorHAnsi"/>
          <w:i/>
        </w:rPr>
        <w:t xml:space="preserve">kacstalan lednek, </w:t>
      </w:r>
    </w:p>
    <w:p w:rsidR="0037243E" w:rsidRPr="00BF4767" w:rsidRDefault="000E4919" w:rsidP="00BF4767">
      <w:pPr>
        <w:ind w:left="708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IX. </w:t>
      </w:r>
      <w:r w:rsidR="00E35D8F" w:rsidRPr="00BF4767">
        <w:rPr>
          <w:rFonts w:asciiTheme="majorHAnsi" w:hAnsiTheme="majorHAnsi"/>
          <w:i/>
        </w:rPr>
        <w:t>sáfrányos imola,</w:t>
      </w:r>
      <w:r>
        <w:rPr>
          <w:rFonts w:asciiTheme="majorHAnsi" w:hAnsiTheme="majorHAnsi"/>
          <w:i/>
        </w:rPr>
        <w:tab/>
      </w:r>
      <w:r w:rsidR="00E35D8F" w:rsidRPr="00BF4767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 xml:space="preserve">X. </w:t>
      </w:r>
      <w:r w:rsidR="00E35D8F" w:rsidRPr="00BF4767">
        <w:rPr>
          <w:rFonts w:asciiTheme="majorHAnsi" w:hAnsiTheme="majorHAnsi"/>
          <w:i/>
        </w:rPr>
        <w:t xml:space="preserve">fátyolos nőszirom, </w:t>
      </w:r>
      <w:r>
        <w:rPr>
          <w:rFonts w:asciiTheme="majorHAnsi" w:hAnsiTheme="majorHAnsi"/>
          <w:i/>
        </w:rPr>
        <w:tab/>
        <w:t xml:space="preserve">XI. </w:t>
      </w:r>
      <w:r w:rsidR="00E35D8F" w:rsidRPr="00BF4767">
        <w:rPr>
          <w:rFonts w:asciiTheme="majorHAnsi" w:hAnsiTheme="majorHAnsi"/>
          <w:i/>
        </w:rPr>
        <w:t>erdei deréce</w:t>
      </w:r>
    </w:p>
    <w:p w:rsidR="00E35D8F" w:rsidRDefault="00AC564A" w:rsidP="00B636F0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178435</wp:posOffset>
                </wp:positionV>
                <wp:extent cx="258445" cy="276225"/>
                <wp:effectExtent l="13970" t="13970" r="13335" b="508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EFA09" id="Rectangle 2" o:spid="_x0000_s1026" style="position:absolute;margin-left:437.25pt;margin-top:14.05pt;width:20.3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"/>
            </w:pict>
          </mc:Fallback>
        </mc:AlternateContent>
      </w:r>
    </w:p>
    <w:p w:rsidR="00E35D8F" w:rsidRPr="00E35D8F" w:rsidRDefault="00E35D8F" w:rsidP="00E35D8F">
      <w:p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 </w:t>
      </w:r>
      <w:r w:rsidRPr="00E35D8F">
        <w:rPr>
          <w:rFonts w:asciiTheme="majorHAnsi" w:hAnsiTheme="majorHAnsi"/>
        </w:rPr>
        <w:t>a)egyszikű …………………………………………………………………………………………………………………</w:t>
      </w:r>
    </w:p>
    <w:p w:rsidR="00E35D8F" w:rsidRPr="00E35D8F" w:rsidRDefault="00E35D8F" w:rsidP="00E35D8F">
      <w:p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</w:t>
      </w:r>
      <w:r w:rsidRPr="00E35D8F">
        <w:rPr>
          <w:rFonts w:asciiTheme="majorHAnsi" w:hAnsiTheme="majorHAnsi"/>
        </w:rPr>
        <w:t>b)kétszikű ………………………………………………………………………………………………………………</w:t>
      </w:r>
      <w:r>
        <w:rPr>
          <w:rFonts w:asciiTheme="majorHAnsi" w:hAnsiTheme="majorHAnsi"/>
        </w:rPr>
        <w:t>………</w:t>
      </w:r>
      <w:r w:rsidRPr="00E35D8F">
        <w:rPr>
          <w:rFonts w:asciiTheme="majorHAnsi" w:hAnsiTheme="majorHAnsi"/>
        </w:rPr>
        <w:t xml:space="preserve"> 2.</w:t>
      </w:r>
    </w:p>
    <w:p w:rsidR="00E35D8F" w:rsidRDefault="00E35D8F" w:rsidP="00E35D8F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</w:rPr>
        <w:t>2. a)sárga virágú ………………………………………………………………………………………………………………… 3.</w:t>
      </w:r>
    </w:p>
    <w:p w:rsidR="00E35D8F" w:rsidRDefault="00E35D8F" w:rsidP="00E35D8F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b) kék virágú …………………………………………………………………………………………………………………..  5.</w:t>
      </w:r>
    </w:p>
    <w:p w:rsidR="00E35D8F" w:rsidRDefault="00E35D8F" w:rsidP="00E35D8F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c) piros/vörös virágú ………………………………………………………………………………………………………  6. </w:t>
      </w:r>
    </w:p>
    <w:p w:rsidR="00E35D8F" w:rsidRDefault="00E35D8F" w:rsidP="00E35D8F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3. a) fészkes virágzatú ………………………………………………………………………………………………………..  </w:t>
      </w:r>
      <w:r w:rsidRPr="00E35D8F">
        <w:rPr>
          <w:rFonts w:asciiTheme="majorHAnsi" w:hAnsiTheme="majorHAnsi"/>
        </w:rPr>
        <w:t xml:space="preserve"> 4.</w:t>
      </w:r>
    </w:p>
    <w:p w:rsidR="00E35D8F" w:rsidRDefault="00AC564A" w:rsidP="00E35D8F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-133985</wp:posOffset>
                </wp:positionV>
                <wp:extent cx="258445" cy="276225"/>
                <wp:effectExtent l="8890" t="5715" r="8890" b="1333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8F82E" id="Rectangle 6" o:spid="_x0000_s1026" style="position:absolute;margin-left:424.1pt;margin-top:-10.55pt;width:20.3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NxHQIAADw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"/>
            </w:pict>
          </mc:Fallback>
        </mc:AlternateContent>
      </w:r>
      <w:r w:rsidR="00E35D8F">
        <w:rPr>
          <w:rFonts w:asciiTheme="majorHAnsi" w:hAnsiTheme="majorHAnsi"/>
        </w:rPr>
        <w:t xml:space="preserve">    b) pillangós virágú …………………………………………………………………………………………………………</w:t>
      </w:r>
    </w:p>
    <w:p w:rsidR="00E35D8F" w:rsidRPr="00E35D8F" w:rsidRDefault="00AC564A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248285</wp:posOffset>
                </wp:positionV>
                <wp:extent cx="258445" cy="276225"/>
                <wp:effectExtent l="8890" t="10795" r="8890" b="8255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6483D" id="Rectangle 3" o:spid="_x0000_s1026" style="position:absolute;margin-left:424.1pt;margin-top:19.55pt;width:20.3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"/>
            </w:pict>
          </mc:Fallback>
        </mc:AlternateContent>
      </w: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-113665</wp:posOffset>
                </wp:positionV>
                <wp:extent cx="258445" cy="276225"/>
                <wp:effectExtent l="8890" t="10795" r="8890" b="825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ABC88" id="Rectangle 5" o:spid="_x0000_s1026" style="position:absolute;margin-left:424.1pt;margin-top:-8.95pt;width:20.3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"/>
            </w:pict>
          </mc:Fallback>
        </mc:AlternateContent>
      </w: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-1482090</wp:posOffset>
                </wp:positionV>
                <wp:extent cx="258445" cy="276225"/>
                <wp:effectExtent l="13970" t="13970" r="13335" b="508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EC8C5" id="Rectangle 4" o:spid="_x0000_s1026" style="position:absolute;margin-left:461.25pt;margin-top:-116.7pt;width:20.3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"/>
            </w:pict>
          </mc:Fallback>
        </mc:AlternateContent>
      </w:r>
      <w:r w:rsidR="00E35D8F">
        <w:rPr>
          <w:rFonts w:asciiTheme="majorHAnsi" w:hAnsiTheme="majorHAnsi"/>
        </w:rPr>
        <w:t xml:space="preserve">    c) egyéb virágú ……………………………………………………………………………………………………………..</w:t>
      </w:r>
    </w:p>
    <w:p w:rsidR="00E35D8F" w:rsidRDefault="005C5A89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</w:rPr>
        <w:t>4. a) a</w:t>
      </w:r>
      <w:r w:rsidRPr="005A42AB">
        <w:rPr>
          <w:rFonts w:asciiTheme="majorHAnsi" w:hAnsiTheme="majorHAnsi"/>
        </w:rPr>
        <w:t xml:space="preserve"> külső fészekpikkelyek a levelekkel együtt tövisesen-öblösen hasogatottak</w:t>
      </w:r>
      <w:r>
        <w:rPr>
          <w:rFonts w:asciiTheme="majorHAnsi" w:hAnsiTheme="majorHAnsi"/>
        </w:rPr>
        <w:t xml:space="preserve"> ……………..</w:t>
      </w:r>
    </w:p>
    <w:p w:rsidR="005C5A89" w:rsidRDefault="00AC564A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280670</wp:posOffset>
                </wp:positionV>
                <wp:extent cx="258445" cy="276225"/>
                <wp:effectExtent l="8890" t="12065" r="8890" b="6985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034E2" id="Rectangle 8" o:spid="_x0000_s1026" style="position:absolute;margin-left:424.1pt;margin-top:22.1pt;width:20.3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"/>
            </w:pict>
          </mc:Fallback>
        </mc:AlternateContent>
      </w: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-79375</wp:posOffset>
                </wp:positionV>
                <wp:extent cx="258445" cy="276225"/>
                <wp:effectExtent l="8890" t="13970" r="8890" b="508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3CE6E" id="Rectangle 7" o:spid="_x0000_s1026" style="position:absolute;margin-left:424.1pt;margin-top:-6.25pt;width:20.3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"/>
            </w:pict>
          </mc:Fallback>
        </mc:AlternateContent>
      </w:r>
      <w:r w:rsidR="005C5A89">
        <w:rPr>
          <w:rFonts w:asciiTheme="majorHAnsi" w:hAnsiTheme="majorHAnsi"/>
        </w:rPr>
        <w:t xml:space="preserve">    b) </w:t>
      </w:r>
      <w:r w:rsidR="002324C7">
        <w:rPr>
          <w:rFonts w:asciiTheme="majorHAnsi" w:hAnsiTheme="majorHAnsi"/>
        </w:rPr>
        <w:t>a levelek fehéresen molyhosak, a száron lefutók. ………………………………………………………</w:t>
      </w:r>
    </w:p>
    <w:p w:rsidR="002324C7" w:rsidRDefault="00AC564A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281305</wp:posOffset>
                </wp:positionV>
                <wp:extent cx="258445" cy="276225"/>
                <wp:effectExtent l="8890" t="6985" r="8890" b="12065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96244" id="Rectangle 9" o:spid="_x0000_s1026" style="position:absolute;margin-left:424.1pt;margin-top:22.15pt;width:20.3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"/>
            </w:pict>
          </mc:Fallback>
        </mc:AlternateContent>
      </w:r>
      <w:r w:rsidR="002324C7">
        <w:rPr>
          <w:rFonts w:asciiTheme="majorHAnsi" w:hAnsiTheme="majorHAnsi"/>
        </w:rPr>
        <w:t>5. a) boglárkaféle …………………………………………………………………………………………………………….</w:t>
      </w:r>
    </w:p>
    <w:p w:rsidR="002324C7" w:rsidRDefault="002324C7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b) tárnicsféle ……………………………………………………………………………………………………………….</w:t>
      </w:r>
    </w:p>
    <w:p w:rsidR="00BF4767" w:rsidRDefault="00AC564A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264160</wp:posOffset>
                </wp:positionV>
                <wp:extent cx="258445" cy="276225"/>
                <wp:effectExtent l="8890" t="6985" r="8890" b="12065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AC153" id="Rectangle 11" o:spid="_x0000_s1026" style="position:absolute;margin-left:424.1pt;margin-top:20.8pt;width:20.3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"/>
            </w:pict>
          </mc:Fallback>
        </mc:AlternateContent>
      </w:r>
      <w:r w:rsidR="00BF4767">
        <w:rPr>
          <w:rFonts w:asciiTheme="majorHAnsi" w:hAnsiTheme="majorHAnsi"/>
        </w:rPr>
        <w:t>6. a) boglárkaféle ……………………………………………………………………………………………………………  7.</w:t>
      </w:r>
    </w:p>
    <w:p w:rsidR="00BF4767" w:rsidRPr="00BF4767" w:rsidRDefault="00AC564A" w:rsidP="00BF476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321945</wp:posOffset>
                </wp:positionV>
                <wp:extent cx="258445" cy="276225"/>
                <wp:effectExtent l="8890" t="11430" r="8890" b="762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8BB6C" id="Rectangle 10" o:spid="_x0000_s1026" style="position:absolute;margin-left:424.1pt;margin-top:25.35pt;width:20.3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"/>
            </w:pict>
          </mc:Fallback>
        </mc:AlternateContent>
      </w:r>
      <w:r w:rsidR="00BF4767">
        <w:rPr>
          <w:rFonts w:asciiTheme="majorHAnsi" w:hAnsiTheme="majorHAnsi"/>
        </w:rPr>
        <w:t xml:space="preserve">    b) ligetszépeféle ……………………………………………………………………………………………………………</w:t>
      </w:r>
    </w:p>
    <w:p w:rsidR="00BF4767" w:rsidRDefault="00BF4767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c) pillangósvirágú …………………………………………………………………………………………………………</w:t>
      </w:r>
    </w:p>
    <w:p w:rsidR="00BF4767" w:rsidRDefault="00AC564A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63500</wp:posOffset>
                </wp:positionV>
                <wp:extent cx="258445" cy="276225"/>
                <wp:effectExtent l="8890" t="7620" r="8890" b="11430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A499D" id="Rectangle 13" o:spid="_x0000_s1026" style="position:absolute;margin-left:424.1pt;margin-top:5pt;width:20.3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"/>
            </w:pict>
          </mc:Fallback>
        </mc:AlternateContent>
      </w:r>
      <w:r w:rsidR="00BF4767">
        <w:rPr>
          <w:rFonts w:asciiTheme="majorHAnsi" w:hAnsiTheme="majorHAnsi"/>
        </w:rPr>
        <w:t xml:space="preserve">7.  a) </w:t>
      </w:r>
      <w:r w:rsidR="00BF4767" w:rsidRPr="005A42AB">
        <w:rPr>
          <w:rFonts w:asciiTheme="majorHAnsi" w:hAnsiTheme="majorHAnsi"/>
        </w:rPr>
        <w:t>A csészelevél kopasz. A szirmok mínium vagy narancsvörös</w:t>
      </w:r>
      <w:r w:rsidR="00BF4767">
        <w:rPr>
          <w:rFonts w:asciiTheme="majorHAnsi" w:hAnsiTheme="majorHAnsi"/>
        </w:rPr>
        <w:t>e</w:t>
      </w:r>
      <w:r w:rsidR="00BF4767" w:rsidRPr="005A42AB">
        <w:rPr>
          <w:rFonts w:asciiTheme="majorHAnsi" w:hAnsiTheme="majorHAnsi"/>
        </w:rPr>
        <w:t>k</w:t>
      </w:r>
      <w:r w:rsidR="00BF4767">
        <w:rPr>
          <w:rFonts w:asciiTheme="majorHAnsi" w:hAnsiTheme="majorHAnsi"/>
        </w:rPr>
        <w:t>. ………………………………..</w:t>
      </w:r>
    </w:p>
    <w:p w:rsidR="00BF4767" w:rsidRDefault="00AC564A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69850</wp:posOffset>
                </wp:positionV>
                <wp:extent cx="258445" cy="276225"/>
                <wp:effectExtent l="8890" t="8255" r="8890" b="10795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4A4DF" id="Rectangle 12" o:spid="_x0000_s1026" style="position:absolute;margin-left:424.1pt;margin-top:5.5pt;width:20.3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"/>
            </w:pict>
          </mc:Fallback>
        </mc:AlternateContent>
      </w:r>
      <w:r w:rsidR="00BF4767">
        <w:rPr>
          <w:rFonts w:asciiTheme="majorHAnsi" w:hAnsiTheme="majorHAnsi"/>
        </w:rPr>
        <w:t xml:space="preserve">     b) A </w:t>
      </w:r>
      <w:r w:rsidR="00BF4767" w:rsidRPr="005A42AB">
        <w:rPr>
          <w:rFonts w:asciiTheme="majorHAnsi" w:hAnsiTheme="majorHAnsi"/>
        </w:rPr>
        <w:t>sziromlevelei skarlátpirosak, a csészelevél szőrös</w:t>
      </w:r>
      <w:r w:rsidR="00BF4767">
        <w:rPr>
          <w:rFonts w:asciiTheme="majorHAnsi" w:hAnsiTheme="majorHAnsi"/>
        </w:rPr>
        <w:t xml:space="preserve">. ……………………………………………….. </w:t>
      </w:r>
    </w:p>
    <w:p w:rsidR="000E4919" w:rsidRDefault="000E4919" w:rsidP="002324C7">
      <w:pPr>
        <w:pStyle w:val="Paragrafoelenco"/>
        <w:spacing w:line="480" w:lineRule="auto"/>
        <w:ind w:hanging="720"/>
        <w:rPr>
          <w:rFonts w:asciiTheme="majorHAnsi" w:hAnsiTheme="majorHAnsi"/>
        </w:rPr>
      </w:pPr>
    </w:p>
    <w:p w:rsidR="006A45CD" w:rsidRPr="003F4116" w:rsidRDefault="006A45CD" w:rsidP="006A45CD">
      <w:pPr>
        <w:pBdr>
          <w:top w:val="dashSmallGap" w:sz="4" w:space="1" w:color="auto"/>
          <w:left w:val="dashSmallGap" w:sz="4" w:space="4" w:color="auto"/>
          <w:bottom w:val="dashSmallGap" w:sz="4" w:space="0" w:color="auto"/>
          <w:right w:val="dashSmallGap" w:sz="4" w:space="1" w:color="auto"/>
        </w:pBdr>
        <w:shd w:val="clear" w:color="auto" w:fill="EEECE1" w:themeFill="background2"/>
        <w:spacing w:before="120" w:after="12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F4116">
        <w:rPr>
          <w:rFonts w:ascii="Times New Roman" w:hAnsi="Times New Roman" w:cs="Times New Roman"/>
          <w:b/>
          <w:sz w:val="24"/>
          <w:szCs w:val="24"/>
        </w:rPr>
        <w:t xml:space="preserve">Beküldési határidő: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2016. december 15</w:t>
      </w:r>
      <w:r w:rsidRPr="003F4116">
        <w:rPr>
          <w:rFonts w:ascii="Times New Roman" w:hAnsi="Times New Roman" w:cs="Times New Roman"/>
          <w:b/>
          <w:color w:val="FF0000"/>
          <w:sz w:val="24"/>
          <w:szCs w:val="24"/>
        </w:rPr>
        <w:t>. (csütörtök)</w:t>
      </w:r>
    </w:p>
    <w:p w:rsidR="006A45CD" w:rsidRPr="003F4116" w:rsidRDefault="006A45CD" w:rsidP="006A45CD">
      <w:pPr>
        <w:pBdr>
          <w:top w:val="dashSmallGap" w:sz="4" w:space="1" w:color="auto"/>
          <w:left w:val="dashSmallGap" w:sz="4" w:space="4" w:color="auto"/>
          <w:bottom w:val="dashSmallGap" w:sz="4" w:space="0" w:color="auto"/>
          <w:right w:val="dashSmallGap" w:sz="4" w:space="1" w:color="auto"/>
        </w:pBdr>
        <w:shd w:val="clear" w:color="auto" w:fill="EEECE1" w:themeFill="background2"/>
        <w:spacing w:before="120" w:after="120" w:line="240" w:lineRule="auto"/>
        <w:jc w:val="center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F4116">
        <w:rPr>
          <w:rFonts w:ascii="Times New Roman" w:hAnsi="Times New Roman" w:cs="Times New Roman"/>
          <w:b/>
          <w:sz w:val="24"/>
          <w:szCs w:val="24"/>
        </w:rPr>
        <w:t xml:space="preserve">Email cím: </w:t>
      </w:r>
      <w:r w:rsidRPr="003F4116">
        <w:rPr>
          <w:rFonts w:ascii="Times New Roman" w:hAnsi="Times New Roman" w:cs="Times New Roman"/>
          <w:b/>
          <w:color w:val="FF0000"/>
          <w:sz w:val="24"/>
          <w:szCs w:val="24"/>
        </w:rPr>
        <w:t>biologia@verseghy-szolnok.sulinet.hu</w:t>
      </w:r>
    </w:p>
    <w:p w:rsidR="000E4919" w:rsidRPr="000E4919" w:rsidRDefault="000E4919" w:rsidP="006A45CD">
      <w:pPr>
        <w:pStyle w:val="Paragrafoelenco"/>
        <w:spacing w:line="480" w:lineRule="auto"/>
        <w:ind w:hanging="720"/>
        <w:rPr>
          <w:rFonts w:asciiTheme="majorHAnsi" w:hAnsiTheme="majorHAnsi"/>
          <w:b/>
          <w:i/>
        </w:rPr>
      </w:pPr>
    </w:p>
    <w:sectPr w:rsidR="000E4919" w:rsidRPr="000E4919" w:rsidSect="00655301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F81EE4"/>
    <w:multiLevelType w:val="hybridMultilevel"/>
    <w:tmpl w:val="FB86EE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547"/>
    <w:rsid w:val="000B6C91"/>
    <w:rsid w:val="000E4919"/>
    <w:rsid w:val="00117C46"/>
    <w:rsid w:val="002324C7"/>
    <w:rsid w:val="0037243E"/>
    <w:rsid w:val="005A42AB"/>
    <w:rsid w:val="005C5A89"/>
    <w:rsid w:val="00655301"/>
    <w:rsid w:val="006A45CD"/>
    <w:rsid w:val="0076283A"/>
    <w:rsid w:val="007920DE"/>
    <w:rsid w:val="00982D2C"/>
    <w:rsid w:val="00AA7B57"/>
    <w:rsid w:val="00AC564A"/>
    <w:rsid w:val="00B636F0"/>
    <w:rsid w:val="00BF4767"/>
    <w:rsid w:val="00C732A3"/>
    <w:rsid w:val="00CE7270"/>
    <w:rsid w:val="00E34547"/>
    <w:rsid w:val="00E35D8F"/>
    <w:rsid w:val="00E577FE"/>
    <w:rsid w:val="00FC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DF0EE0-6891-4FEF-AE71-4D7AC072C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E34547"/>
  </w:style>
  <w:style w:type="paragraph" w:styleId="Titolo2">
    <w:name w:val="heading 2"/>
    <w:basedOn w:val="Normale"/>
    <w:link w:val="Titolo2Carattere"/>
    <w:uiPriority w:val="9"/>
    <w:qFormat/>
    <w:rsid w:val="00E345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E34547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table" w:styleId="Grigliatabella">
    <w:name w:val="Table Grid"/>
    <w:basedOn w:val="Tabellanormale"/>
    <w:uiPriority w:val="59"/>
    <w:rsid w:val="00E3454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3454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45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4547"/>
    <w:rPr>
      <w:rFonts w:ascii="Tahoma" w:hAnsi="Tahoma" w:cs="Tahoma"/>
      <w:sz w:val="16"/>
      <w:szCs w:val="16"/>
    </w:rPr>
  </w:style>
  <w:style w:type="character" w:customStyle="1" w:styleId="algo-summary">
    <w:name w:val="algo-summary"/>
    <w:basedOn w:val="Carpredefinitoparagrafo"/>
    <w:rsid w:val="00B636F0"/>
  </w:style>
  <w:style w:type="character" w:customStyle="1" w:styleId="nevnagy">
    <w:name w:val="nevnagy"/>
    <w:basedOn w:val="Carpredefinitoparagrafo"/>
    <w:rsid w:val="00B636F0"/>
  </w:style>
  <w:style w:type="paragraph" w:styleId="Paragrafoelenco">
    <w:name w:val="List Paragraph"/>
    <w:basedOn w:val="Normale"/>
    <w:uiPriority w:val="34"/>
    <w:qFormat/>
    <w:rsid w:val="00E35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novenyhatarozo.info/N%C3%B6v%C3%A9nyhat%C3%A1roz%C3%B3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hyperlink" Target="https://hu.wikipedia.org/wiki/Ligetsz%C3%A9pef%C3%A9l%C3%A9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1028</Words>
  <Characters>5860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Verseghy Ferenc Gimnázium</Company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Tommaso</cp:lastModifiedBy>
  <cp:revision>3</cp:revision>
  <dcterms:created xsi:type="dcterms:W3CDTF">2016-12-07T19:50:00Z</dcterms:created>
  <dcterms:modified xsi:type="dcterms:W3CDTF">2016-12-07T19:50:00Z</dcterms:modified>
</cp:coreProperties>
</file>