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89" w:rsidRDefault="00715689" w:rsidP="0071568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Búvárkodj a biológiában</w:t>
      </w:r>
    </w:p>
    <w:p w:rsidR="00715689" w:rsidRDefault="00715689" w:rsidP="00715689">
      <w:pPr>
        <w:jc w:val="center"/>
        <w:rPr>
          <w:rFonts w:ascii="Times New Roman" w:hAnsi="Times New Roman" w:cs="Times New Roman"/>
          <w:b/>
          <w:sz w:val="40"/>
        </w:rPr>
      </w:pPr>
    </w:p>
    <w:p w:rsidR="00715689" w:rsidRDefault="00715689" w:rsidP="0071568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Verseghy Ferenc Gimnázium online biológia versenye a nyolcadik osztályos tanulók részére</w:t>
      </w:r>
    </w:p>
    <w:p w:rsidR="00715689" w:rsidRDefault="00715689" w:rsidP="00715689">
      <w:pPr>
        <w:jc w:val="center"/>
        <w:rPr>
          <w:rFonts w:ascii="Times New Roman" w:hAnsi="Times New Roman" w:cs="Times New Roman"/>
          <w:i/>
        </w:rPr>
      </w:pPr>
    </w:p>
    <w:p w:rsidR="00715689" w:rsidRDefault="00715689" w:rsidP="0071568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feladatlapra kérem feltüntetni a feladatlapot beküldő tanuló nevét, iskoláját és felkészítő tanára nevét!</w:t>
      </w:r>
    </w:p>
    <w:p w:rsidR="00715689" w:rsidRDefault="00715689" w:rsidP="00715689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2020.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C246C5">
        <w:rPr>
          <w:rFonts w:ascii="Times New Roman" w:hAnsi="Times New Roman" w:cs="Times New Roman"/>
          <w:b/>
          <w:color w:val="FF0000"/>
        </w:rPr>
        <w:t xml:space="preserve">január 30. </w:t>
      </w:r>
      <w:r>
        <w:rPr>
          <w:rFonts w:ascii="Times New Roman" w:hAnsi="Times New Roman" w:cs="Times New Roman"/>
          <w:b/>
          <w:color w:val="FF0000"/>
        </w:rPr>
        <w:t>csütörtök 12.00 óra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715689" w:rsidRDefault="00715689" w:rsidP="00715689">
      <w:pPr>
        <w:jc w:val="center"/>
        <w:rPr>
          <w:rFonts w:ascii="Times New Roman" w:hAnsi="Times New Roman" w:cs="Times New Roman"/>
          <w:i/>
        </w:rPr>
      </w:pPr>
    </w:p>
    <w:p w:rsidR="00715689" w:rsidRDefault="00715689" w:rsidP="00DB679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IV. feladatlap</w:t>
      </w:r>
    </w:p>
    <w:p w:rsidR="00715689" w:rsidRPr="00715689" w:rsidRDefault="00715689" w:rsidP="000B5A4B">
      <w:pPr>
        <w:pStyle w:val="Listaszerbekezds"/>
        <w:numPr>
          <w:ilvl w:val="0"/>
          <w:numId w:val="3"/>
        </w:numPr>
        <w:tabs>
          <w:tab w:val="left" w:pos="284"/>
        </w:tabs>
        <w:spacing w:before="360" w:after="240"/>
        <w:ind w:left="0" w:firstLine="0"/>
        <w:contextualSpacing w:val="0"/>
        <w:rPr>
          <w:rFonts w:cs="Times New Roman"/>
          <w:b/>
        </w:rPr>
      </w:pPr>
      <w:r>
        <w:rPr>
          <w:rFonts w:cs="Times New Roman"/>
          <w:b/>
        </w:rPr>
        <w:t>feladat</w:t>
      </w:r>
    </w:p>
    <w:p w:rsidR="00715689" w:rsidRPr="00F50D7A" w:rsidRDefault="00715689" w:rsidP="000B5A4B">
      <w:pPr>
        <w:pStyle w:val="Listaszerbekezds"/>
        <w:tabs>
          <w:tab w:val="left" w:pos="284"/>
        </w:tabs>
        <w:spacing w:after="240"/>
        <w:ind w:left="0"/>
        <w:contextualSpacing w:val="0"/>
        <w:rPr>
          <w:b/>
        </w:rPr>
      </w:pPr>
      <w:r>
        <w:rPr>
          <w:b/>
        </w:rPr>
        <w:t>Simon Tibor – Seregélyes Tibor: NÖVÉNYISMERET című könyvének segítségével párosítsd az alábbi egyszikű növényfajokat a határozókulcsban levő római számokkal!</w:t>
      </w:r>
    </w:p>
    <w:p w:rsidR="00715689" w:rsidRPr="00F50D7A" w:rsidRDefault="00715689" w:rsidP="000B5A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center"/>
        <w:rPr>
          <w:b/>
          <w:i/>
        </w:rPr>
      </w:pPr>
      <w:r w:rsidRPr="00F50D7A">
        <w:rPr>
          <w:b/>
          <w:i/>
        </w:rPr>
        <w:t xml:space="preserve">Sárga nőszirom, kunkorgó árvalányhaj, sörárpa, hóvirág, kockás liliom közönséges kakaslábfű, franciaperje, </w:t>
      </w:r>
      <w:proofErr w:type="spellStart"/>
      <w:r w:rsidRPr="00F50D7A">
        <w:rPr>
          <w:b/>
          <w:i/>
        </w:rPr>
        <w:t>kakasmandikó</w:t>
      </w:r>
      <w:proofErr w:type="spellEnd"/>
      <w:r w:rsidRPr="00F50D7A">
        <w:rPr>
          <w:b/>
          <w:i/>
        </w:rPr>
        <w:t>, gyöngyvi</w:t>
      </w:r>
      <w:r w:rsidR="000B5A4B">
        <w:rPr>
          <w:b/>
          <w:i/>
        </w:rPr>
        <w:t>rág, sziki árpa, fehér nárcisz,</w:t>
      </w:r>
      <w:r w:rsidR="000B5A4B">
        <w:rPr>
          <w:b/>
          <w:i/>
        </w:rPr>
        <w:br/>
      </w:r>
      <w:r w:rsidRPr="00F50D7A">
        <w:rPr>
          <w:b/>
          <w:i/>
        </w:rPr>
        <w:t>közönséges rozs, réti kardvirág, közönséges búza, kukorica</w:t>
      </w:r>
    </w:p>
    <w:p w:rsidR="00715689" w:rsidRDefault="00715689" w:rsidP="000B5A4B">
      <w:pPr>
        <w:pStyle w:val="Listaszerbekezds"/>
        <w:ind w:left="0"/>
      </w:pP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proofErr w:type="gramStart"/>
      <w:r>
        <w:rPr>
          <w:b/>
          <w:i/>
        </w:rPr>
        <w:t>a.</w:t>
      </w:r>
      <w:proofErr w:type="gramEnd"/>
      <w:r>
        <w:tab/>
        <w:t>A virág 6 leplű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2.</w:t>
      </w:r>
      <w:r>
        <w:br/>
      </w:r>
      <w:r>
        <w:rPr>
          <w:b/>
          <w:i/>
        </w:rPr>
        <w:t>b.</w:t>
      </w:r>
      <w:r>
        <w:tab/>
        <w:t xml:space="preserve">A </w:t>
      </w:r>
      <w:proofErr w:type="spellStart"/>
      <w:r>
        <w:t>virágai</w:t>
      </w:r>
      <w:proofErr w:type="spellEnd"/>
      <w:r>
        <w:t xml:space="preserve"> leegyszerűsödtek, nincs színes virágtakaró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8.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proofErr w:type="gramStart"/>
      <w:r>
        <w:rPr>
          <w:b/>
          <w:i/>
        </w:rPr>
        <w:t>a.</w:t>
      </w:r>
      <w:proofErr w:type="gramEnd"/>
      <w:r>
        <w:t xml:space="preserve"> </w:t>
      </w:r>
      <w:r>
        <w:tab/>
        <w:t>A magház felső állású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3.</w:t>
      </w:r>
      <w:r>
        <w:br/>
      </w:r>
      <w:r>
        <w:rPr>
          <w:b/>
          <w:i/>
        </w:rPr>
        <w:t>b.</w:t>
      </w:r>
      <w:r>
        <w:tab/>
        <w:t>A magház alsó állású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4.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  <w:rPr>
          <w:b/>
        </w:rPr>
      </w:pPr>
      <w:r>
        <w:rPr>
          <w:b/>
          <w:i/>
        </w:rPr>
        <w:t>a.</w:t>
      </w:r>
      <w:r>
        <w:tab/>
        <w:t>Hagymás növény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6.</w:t>
      </w:r>
      <w:r>
        <w:br/>
      </w:r>
      <w:r>
        <w:rPr>
          <w:b/>
          <w:i/>
        </w:rPr>
        <w:t>b.</w:t>
      </w:r>
      <w:r>
        <w:tab/>
        <w:t>Gyöktörzses (</w:t>
      </w:r>
      <w:proofErr w:type="spellStart"/>
      <w:r>
        <w:t>rhizómás</w:t>
      </w:r>
      <w:proofErr w:type="spellEnd"/>
      <w:r>
        <w:t>) növény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I.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Amarilliszféle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5.</w:t>
      </w:r>
      <w:r>
        <w:br/>
      </w:r>
      <w:r>
        <w:rPr>
          <w:b/>
          <w:i/>
        </w:rPr>
        <w:t>b.</w:t>
      </w:r>
      <w:r>
        <w:tab/>
        <w:t>Nősziromféle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7.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3 hosszabb külső, 3 rövidebb belső lepellevele van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II.</w:t>
      </w:r>
      <w:r>
        <w:br/>
      </w:r>
      <w:r>
        <w:rPr>
          <w:b/>
          <w:i/>
        </w:rPr>
        <w:t>b.</w:t>
      </w:r>
      <w:r>
        <w:tab/>
        <w:t>A lepellevelek kerekdedek, egymást részben átfedik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III.</w:t>
      </w:r>
    </w:p>
    <w:p w:rsidR="00715689" w:rsidRPr="00F50D7A" w:rsidRDefault="00715689" w:rsidP="00715689">
      <w:pPr>
        <w:pStyle w:val="Listaszerbekezds"/>
        <w:numPr>
          <w:ilvl w:val="0"/>
          <w:numId w:val="1"/>
        </w:numPr>
        <w:ind w:left="426" w:hanging="425"/>
        <w:rPr>
          <w:b/>
        </w:rPr>
      </w:pPr>
      <w:r>
        <w:rPr>
          <w:b/>
          <w:i/>
        </w:rPr>
        <w:t>a.</w:t>
      </w:r>
      <w:r>
        <w:tab/>
        <w:t>A lepellevelek hátrahajlók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IV.</w:t>
      </w:r>
      <w:r>
        <w:br/>
      </w:r>
      <w:r>
        <w:rPr>
          <w:b/>
          <w:i/>
        </w:rPr>
        <w:t>b.</w:t>
      </w:r>
      <w:r>
        <w:tab/>
        <w:t>A virág lecsüngő, harang alakú, sakktáblaszerűen mintás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V.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A lepel kétoldalian részarányos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VI.</w:t>
      </w:r>
      <w:r>
        <w:br/>
      </w:r>
      <w:r>
        <w:rPr>
          <w:b/>
          <w:i/>
        </w:rPr>
        <w:t>b.</w:t>
      </w:r>
      <w:r>
        <w:tab/>
        <w:t>A lepel sugaras szimmetriájú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VII.</w:t>
      </w:r>
      <w:r>
        <w:t xml:space="preserve"> 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Minden egyes füzérke közvetlenül ül a virágzat főtengelyén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9.</w:t>
      </w:r>
      <w:r>
        <w:rPr>
          <w:b/>
        </w:rPr>
        <w:br/>
      </w:r>
      <w:r>
        <w:rPr>
          <w:b/>
          <w:i/>
        </w:rPr>
        <w:t>b.</w:t>
      </w:r>
      <w:r>
        <w:tab/>
        <w:t>A füzérkék hosszú kocsányúak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13.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A szár csúcsán több kalász van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VIII.</w:t>
      </w:r>
      <w:r>
        <w:br/>
      </w:r>
      <w:r>
        <w:rPr>
          <w:b/>
          <w:i/>
        </w:rPr>
        <w:t>b.</w:t>
      </w:r>
      <w:r>
        <w:tab/>
        <w:t>A szár csúcsán egy kalász van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10.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Az egyivarú füzérkék a főtengely csomóin kettesével, vagy hármasával ülnek</w:t>
      </w:r>
      <w:r>
        <w:rPr>
          <w:u w:val="dotted"/>
        </w:rPr>
        <w:tab/>
      </w:r>
      <w:r>
        <w:rPr>
          <w:b/>
        </w:rPr>
        <w:t xml:space="preserve"> 11.</w:t>
      </w:r>
      <w:r>
        <w:br/>
      </w:r>
      <w:r>
        <w:rPr>
          <w:b/>
          <w:i/>
        </w:rPr>
        <w:t>b.</w:t>
      </w:r>
      <w:r>
        <w:tab/>
        <w:t>A füzérkék a főtengely csomóin egyenként ülnek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12.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  <w:rPr>
          <w:b/>
        </w:rPr>
      </w:pPr>
      <w:r>
        <w:rPr>
          <w:b/>
          <w:i/>
        </w:rPr>
        <w:t>a.</w:t>
      </w:r>
      <w:r>
        <w:tab/>
        <w:t>A füzér tengelye szívós, éréskor nem hullik szét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IX.</w:t>
      </w:r>
      <w:r>
        <w:br/>
      </w:r>
      <w:r>
        <w:rPr>
          <w:b/>
          <w:i/>
        </w:rPr>
        <w:t>b.</w:t>
      </w:r>
      <w:r>
        <w:tab/>
        <w:t>A füzér tengelye törékeny, éréskor széthulló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X.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t>a.</w:t>
      </w:r>
      <w:r>
        <w:tab/>
        <w:t>A füzérke kétvirágú, a toklász 5 cm-es szálkában keskenyedik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XI.</w:t>
      </w:r>
      <w:r>
        <w:br/>
      </w:r>
      <w:r>
        <w:rPr>
          <w:b/>
          <w:i/>
        </w:rPr>
        <w:t>b.</w:t>
      </w:r>
      <w:r>
        <w:tab/>
        <w:t>A füzérke 3-8 virágú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XII.</w:t>
      </w:r>
    </w:p>
    <w:p w:rsidR="00715689" w:rsidRDefault="00715689" w:rsidP="00715689">
      <w:pPr>
        <w:pStyle w:val="Listaszerbekezds"/>
        <w:numPr>
          <w:ilvl w:val="0"/>
          <w:numId w:val="1"/>
        </w:numPr>
        <w:ind w:left="426" w:hanging="425"/>
      </w:pPr>
      <w:r>
        <w:rPr>
          <w:b/>
          <w:i/>
        </w:rPr>
        <w:lastRenderedPageBreak/>
        <w:t>a.</w:t>
      </w:r>
      <w:r>
        <w:tab/>
        <w:t>A virág egyivarú. A porzósak a szár csúcsán, a termősek a levélhónaljban</w:t>
      </w:r>
      <w:r>
        <w:rPr>
          <w:u w:val="dotted"/>
        </w:rPr>
        <w:tab/>
      </w:r>
      <w:r>
        <w:rPr>
          <w:b/>
        </w:rPr>
        <w:t xml:space="preserve"> XIII.</w:t>
      </w:r>
      <w:r>
        <w:rPr>
          <w:b/>
        </w:rPr>
        <w:br/>
      </w:r>
      <w:r>
        <w:rPr>
          <w:b/>
          <w:i/>
        </w:rPr>
        <w:t>b.</w:t>
      </w:r>
      <w:r>
        <w:tab/>
        <w:t>A virág kétivarú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14.</w:t>
      </w:r>
    </w:p>
    <w:p w:rsidR="00176A6B" w:rsidRPr="000B5A4B" w:rsidRDefault="00715689" w:rsidP="000B5A4B">
      <w:pPr>
        <w:pStyle w:val="Listaszerbekezds"/>
        <w:numPr>
          <w:ilvl w:val="0"/>
          <w:numId w:val="1"/>
        </w:numPr>
        <w:ind w:left="426" w:hanging="425"/>
        <w:rPr>
          <w:b/>
        </w:rPr>
      </w:pPr>
      <w:r>
        <w:rPr>
          <w:b/>
          <w:i/>
        </w:rPr>
        <w:t>a.</w:t>
      </w:r>
      <w:r>
        <w:tab/>
        <w:t>A füzérke egyvirágú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b/>
        </w:rPr>
        <w:t>XIV.</w:t>
      </w:r>
      <w:r>
        <w:br/>
      </w:r>
      <w:r>
        <w:rPr>
          <w:b/>
          <w:i/>
        </w:rPr>
        <w:t>b.</w:t>
      </w:r>
      <w:r>
        <w:tab/>
        <w:t>A füzérke kétvirágú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b/>
        </w:rPr>
        <w:t xml:space="preserve"> XV.</w:t>
      </w:r>
    </w:p>
    <w:p w:rsidR="00176A6B" w:rsidRPr="000B5A4B" w:rsidRDefault="00176A6B" w:rsidP="000B5A4B">
      <w:pPr>
        <w:pStyle w:val="Listaszerbekezds"/>
        <w:numPr>
          <w:ilvl w:val="0"/>
          <w:numId w:val="3"/>
        </w:numPr>
        <w:tabs>
          <w:tab w:val="left" w:pos="284"/>
        </w:tabs>
        <w:spacing w:before="360" w:after="240"/>
        <w:ind w:left="0" w:firstLine="0"/>
        <w:contextualSpacing w:val="0"/>
        <w:rPr>
          <w:rFonts w:cs="Times New Roman"/>
          <w:b/>
        </w:rPr>
      </w:pPr>
      <w:r w:rsidRPr="000B5A4B">
        <w:rPr>
          <w:rFonts w:cs="Times New Roman"/>
          <w:b/>
        </w:rPr>
        <w:t>feladat</w:t>
      </w:r>
    </w:p>
    <w:p w:rsidR="00715689" w:rsidRPr="003D64F8" w:rsidRDefault="00176A6B" w:rsidP="000B5A4B">
      <w:pPr>
        <w:spacing w:before="120" w:after="120"/>
        <w:rPr>
          <w:rFonts w:cs="Times New Roman"/>
          <w:b/>
        </w:rPr>
      </w:pPr>
      <w:r w:rsidRPr="003D64F8">
        <w:rPr>
          <w:rFonts w:cs="Times New Roman"/>
          <w:b/>
        </w:rPr>
        <w:t>Válaszd ki, hogy a felsoroltak közül melyikre igaz az állítás!</w:t>
      </w:r>
    </w:p>
    <w:p w:rsidR="00DB6793" w:rsidRDefault="00DB6793" w:rsidP="000B5A4B">
      <w:pPr>
        <w:pStyle w:val="Listaszerbekezds"/>
        <w:numPr>
          <w:ilvl w:val="0"/>
          <w:numId w:val="5"/>
        </w:numPr>
        <w:ind w:left="426"/>
        <w:rPr>
          <w:rFonts w:cs="Times New Roman"/>
        </w:rPr>
        <w:sectPr w:rsidR="00DB6793" w:rsidSect="006218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A6B" w:rsidRPr="00176A6B" w:rsidRDefault="00176A6B" w:rsidP="00DB6793">
      <w:pPr>
        <w:pStyle w:val="Listaszerbekezds"/>
        <w:numPr>
          <w:ilvl w:val="0"/>
          <w:numId w:val="5"/>
        </w:numPr>
        <w:ind w:left="993" w:firstLine="0"/>
        <w:rPr>
          <w:rFonts w:cs="Times New Roman"/>
        </w:rPr>
      </w:pPr>
      <w:r w:rsidRPr="00176A6B">
        <w:rPr>
          <w:rFonts w:cs="Times New Roman"/>
        </w:rPr>
        <w:t>egyszikű</w:t>
      </w:r>
    </w:p>
    <w:p w:rsidR="00176A6B" w:rsidRPr="00176A6B" w:rsidRDefault="00176A6B" w:rsidP="00DB6793">
      <w:pPr>
        <w:pStyle w:val="Listaszerbekezds"/>
        <w:numPr>
          <w:ilvl w:val="0"/>
          <w:numId w:val="5"/>
        </w:numPr>
        <w:ind w:left="993" w:firstLine="0"/>
        <w:rPr>
          <w:rFonts w:cs="Times New Roman"/>
        </w:rPr>
      </w:pPr>
      <w:r w:rsidRPr="00176A6B">
        <w:rPr>
          <w:rFonts w:cs="Times New Roman"/>
        </w:rPr>
        <w:t>kétszikű</w:t>
      </w:r>
    </w:p>
    <w:p w:rsidR="00176A6B" w:rsidRPr="00176A6B" w:rsidRDefault="00176A6B" w:rsidP="00DB6793">
      <w:pPr>
        <w:pStyle w:val="Listaszerbekezds"/>
        <w:numPr>
          <w:ilvl w:val="0"/>
          <w:numId w:val="5"/>
        </w:numPr>
        <w:ind w:left="993" w:firstLine="0"/>
        <w:rPr>
          <w:rFonts w:cs="Times New Roman"/>
        </w:rPr>
      </w:pPr>
      <w:r w:rsidRPr="00176A6B">
        <w:rPr>
          <w:rFonts w:cs="Times New Roman"/>
        </w:rPr>
        <w:t>mindkettő</w:t>
      </w:r>
    </w:p>
    <w:p w:rsidR="00176A6B" w:rsidRDefault="00176A6B" w:rsidP="00DB6793">
      <w:pPr>
        <w:pStyle w:val="Listaszerbekezds"/>
        <w:numPr>
          <w:ilvl w:val="0"/>
          <w:numId w:val="5"/>
        </w:numPr>
        <w:ind w:left="993" w:firstLine="0"/>
        <w:rPr>
          <w:rFonts w:cs="Times New Roman"/>
        </w:rPr>
      </w:pPr>
      <w:r w:rsidRPr="00176A6B">
        <w:rPr>
          <w:rFonts w:cs="Times New Roman"/>
        </w:rPr>
        <w:t>egyik sem</w:t>
      </w:r>
    </w:p>
    <w:p w:rsidR="00DB6793" w:rsidRDefault="00DB6793" w:rsidP="00DB6793">
      <w:pPr>
        <w:pStyle w:val="Listaszerbekezds"/>
        <w:ind w:left="993"/>
        <w:rPr>
          <w:rFonts w:cs="Times New Roman"/>
        </w:rPr>
        <w:sectPr w:rsidR="00DB6793" w:rsidSect="00DB6793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:rsidR="00DB6793" w:rsidRPr="00DB6793" w:rsidRDefault="00DB6793" w:rsidP="00DB6793">
      <w:pPr>
        <w:pStyle w:val="Listaszerbekezds"/>
        <w:ind w:left="0"/>
        <w:rPr>
          <w:rFonts w:cs="Times New Roman"/>
        </w:rPr>
      </w:pPr>
    </w:p>
    <w:p w:rsidR="00DB6793" w:rsidRDefault="00DB6793" w:rsidP="00DB6793">
      <w:pPr>
        <w:pStyle w:val="Listaszerbekezds"/>
        <w:numPr>
          <w:ilvl w:val="0"/>
          <w:numId w:val="6"/>
        </w:numPr>
        <w:spacing w:before="60" w:afterLines="60" w:after="144" w:line="240" w:lineRule="auto"/>
        <w:ind w:left="993" w:firstLine="0"/>
        <w:contextualSpacing w:val="0"/>
        <w:rPr>
          <w:rFonts w:cs="Times New Roman"/>
        </w:rPr>
        <w:sectPr w:rsidR="00DB6793" w:rsidSect="00DB6793">
          <w:type w:val="continuous"/>
          <w:pgSz w:w="11906" w:h="16838"/>
          <w:pgMar w:top="1417" w:right="1417" w:bottom="1417" w:left="1417" w:header="708" w:footer="708" w:gutter="0"/>
          <w:cols w:space="286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66"/>
        <w:gridCol w:w="796"/>
      </w:tblGrid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proofErr w:type="spellStart"/>
            <w:r w:rsidRPr="00DB6793">
              <w:rPr>
                <w:rFonts w:cs="Times New Roman"/>
              </w:rPr>
              <w:t>virágaikban</w:t>
            </w:r>
            <w:proofErr w:type="spellEnd"/>
            <w:r w:rsidRPr="00DB6793">
              <w:rPr>
                <w:rFonts w:cs="Times New Roman"/>
              </w:rPr>
              <w:t xml:space="preserve"> takaró-és ivarlevelek is előfordulnak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nagy többségük lágy szárú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a virág belső szerkezetére a hármas vagy annak többszöröse jellemző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a száruk gyakran </w:t>
            </w:r>
            <w:proofErr w:type="spellStart"/>
            <w:r w:rsidRPr="00DB6793">
              <w:rPr>
                <w:rFonts w:cs="Times New Roman"/>
              </w:rPr>
              <w:t>elfásodik</w:t>
            </w:r>
            <w:proofErr w:type="spellEnd"/>
            <w:r w:rsidRPr="00DB6793">
              <w:rPr>
                <w:rFonts w:cs="Times New Roman"/>
              </w:rPr>
              <w:t xml:space="preserve">, esetenként évgyűrűk is kialakulnak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idetartozik a liliom, a vöröshagyma és az orchidea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szállítónyalábiak szabályos körben helyezkednek el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a nyitvatermők közé tartoznak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levelük mellékeres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idetartozik az erdei fenyő, a tiszafa, és a boróka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472" w:type="dxa"/>
          </w:tcPr>
          <w:p w:rsidR="00DB6793" w:rsidRPr="00DB6793" w:rsidRDefault="00DB6793" w:rsidP="00DB6793">
            <w:pPr>
              <w:pStyle w:val="Listaszerbekezds"/>
              <w:numPr>
                <w:ilvl w:val="0"/>
                <w:numId w:val="6"/>
              </w:numPr>
              <w:spacing w:before="60" w:afterLines="60" w:after="144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idetartozik a petúnia, a kancsóka és a mogyoró </w:t>
            </w:r>
          </w:p>
        </w:tc>
        <w:tc>
          <w:tcPr>
            <w:tcW w:w="816" w:type="dxa"/>
          </w:tcPr>
          <w:p w:rsidR="00DB6793" w:rsidRPr="00DB6793" w:rsidRDefault="00DB6793" w:rsidP="00DB6793">
            <w:pPr>
              <w:spacing w:before="60" w:afterLines="60" w:after="144"/>
              <w:jc w:val="center"/>
              <w:rPr>
                <w:rFonts w:cs="Times New Roman"/>
              </w:rPr>
            </w:pPr>
          </w:p>
        </w:tc>
      </w:tr>
    </w:tbl>
    <w:p w:rsidR="000A1101" w:rsidRDefault="000A1101" w:rsidP="000B5A4B">
      <w:pPr>
        <w:pStyle w:val="Listaszerbekezds"/>
        <w:numPr>
          <w:ilvl w:val="0"/>
          <w:numId w:val="3"/>
        </w:numPr>
        <w:tabs>
          <w:tab w:val="left" w:pos="284"/>
        </w:tabs>
        <w:spacing w:before="360" w:after="240"/>
        <w:ind w:left="0" w:firstLine="0"/>
        <w:contextualSpacing w:val="0"/>
        <w:rPr>
          <w:rFonts w:cs="Times New Roman"/>
          <w:b/>
        </w:rPr>
      </w:pPr>
      <w:r w:rsidRPr="000A1101">
        <w:rPr>
          <w:rFonts w:cs="Times New Roman"/>
          <w:b/>
        </w:rPr>
        <w:t xml:space="preserve"> feladat</w:t>
      </w:r>
    </w:p>
    <w:p w:rsidR="000A1101" w:rsidRPr="000B5A4B" w:rsidRDefault="000A1101" w:rsidP="000B5A4B">
      <w:pPr>
        <w:spacing w:before="120" w:after="120"/>
        <w:rPr>
          <w:rFonts w:cs="Times New Roman"/>
          <w:b/>
        </w:rPr>
      </w:pPr>
      <w:r w:rsidRPr="000B5A4B">
        <w:rPr>
          <w:rFonts w:cs="Times New Roman"/>
          <w:b/>
        </w:rPr>
        <w:t>Döntsd el az alábbi állít</w:t>
      </w:r>
      <w:r w:rsidR="000B5A4B">
        <w:rPr>
          <w:rFonts w:cs="Times New Roman"/>
          <w:b/>
        </w:rPr>
        <w:t>ások közül, hogy melyik az igaz</w:t>
      </w:r>
      <w:r w:rsidRPr="000B5A4B">
        <w:rPr>
          <w:rFonts w:cs="Times New Roman"/>
          <w:b/>
        </w:rPr>
        <w:t xml:space="preserve">, illetve </w:t>
      </w:r>
      <w:r w:rsidR="000B5A4B">
        <w:rPr>
          <w:rFonts w:cs="Times New Roman"/>
          <w:b/>
        </w:rPr>
        <w:t>a hamis</w:t>
      </w:r>
      <w:r w:rsidRPr="000B5A4B">
        <w:rPr>
          <w:rFonts w:cs="Times New Roman"/>
          <w:b/>
        </w:rPr>
        <w:t>!</w:t>
      </w: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7513"/>
        <w:gridCol w:w="846"/>
        <w:gridCol w:w="821"/>
      </w:tblGrid>
      <w:tr w:rsidR="000B5A4B" w:rsidRPr="000B5A4B" w:rsidTr="000B5A4B">
        <w:trPr>
          <w:tblHeader/>
        </w:trPr>
        <w:tc>
          <w:tcPr>
            <w:tcW w:w="7513" w:type="dxa"/>
            <w:tcBorders>
              <w:top w:val="nil"/>
              <w:left w:val="nil"/>
            </w:tcBorders>
          </w:tcPr>
          <w:p w:rsidR="000B5A4B" w:rsidRPr="000B5A4B" w:rsidRDefault="000B5A4B" w:rsidP="000B5A4B">
            <w:pPr>
              <w:pStyle w:val="Listaszerbekezds"/>
              <w:spacing w:before="60" w:after="60" w:line="240" w:lineRule="auto"/>
              <w:ind w:left="421"/>
              <w:contextualSpacing w:val="0"/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IGAZ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HAMIS</w:t>
            </w: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szivacsok ivarosan és ivartalanul is szaporodnak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szivacsok teste sugaras szimmetriájú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 xml:space="preserve">A </w:t>
            </w:r>
            <w:proofErr w:type="spellStart"/>
            <w:r w:rsidRPr="000B5A4B">
              <w:rPr>
                <w:rFonts w:cs="Times New Roman"/>
              </w:rPr>
              <w:t>csalánozók</w:t>
            </w:r>
            <w:proofErr w:type="spellEnd"/>
            <w:r w:rsidRPr="000B5A4B">
              <w:rPr>
                <w:rFonts w:cs="Times New Roman"/>
              </w:rPr>
              <w:t xml:space="preserve"> testének két </w:t>
            </w:r>
            <w:proofErr w:type="spellStart"/>
            <w:r w:rsidRPr="000B5A4B">
              <w:rPr>
                <w:rFonts w:cs="Times New Roman"/>
              </w:rPr>
              <w:t>sejtrétege</w:t>
            </w:r>
            <w:proofErr w:type="spellEnd"/>
            <w:r w:rsidRPr="000B5A4B">
              <w:rPr>
                <w:rFonts w:cs="Times New Roman"/>
              </w:rPr>
              <w:t xml:space="preserve"> között kocsonyás anyag van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gyűrűsférgek kiválasztó szerve a vesécske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gyűrűsférgeknek nyílt keringési rendszerük van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csigákban kék színű vér kering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kagylók teste fejre, lábra, zsigerzacskóra tagolódik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fejlábúak feji végén találjuk a fogókarokká módosult lábakat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fejlábúak növényevő állatok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Az ízeltlábúaknak 3 pár lábuk van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lastRenderedPageBreak/>
              <w:t>A pókoknak csáprágóik vannak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pókok közvetlen fejlődésűek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csontos halak oldalvonalszerve a vízáramlást érzékelik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kétéltűek bőre elszarusodott, mirigyszegény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kétéltűek átalakulással, kifejléssel fejlődnek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hüllőknél megjelenik a belső megtermékenyítés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hüllők közvetlen fejlődésűek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 xml:space="preserve">A hüllők tojásai lágyhéjúak, </w:t>
            </w:r>
            <w:proofErr w:type="spellStart"/>
            <w:r w:rsidRPr="000B5A4B">
              <w:rPr>
                <w:rFonts w:cs="Times New Roman"/>
              </w:rPr>
              <w:t>szaruhéjúak</w:t>
            </w:r>
            <w:proofErr w:type="spellEnd"/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madarak bőrét mészképződmények, tollak fedik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Az emlősök között találhatók kloákások is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Minden emlős elevenszülő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Az emlősök testi felépítése, fogazata az életmódjuktól függően eltérő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Vannak kopoltyúval lélegző emlősök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Az emlősanya mirigysejtek váladékával táplálja az utódait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  <w:tr w:rsidR="000B5A4B" w:rsidRPr="000B5A4B" w:rsidTr="000B5A4B">
        <w:tc>
          <w:tcPr>
            <w:tcW w:w="7513" w:type="dxa"/>
          </w:tcPr>
          <w:p w:rsidR="000B5A4B" w:rsidRPr="000B5A4B" w:rsidRDefault="000B5A4B" w:rsidP="000B5A4B">
            <w:pPr>
              <w:pStyle w:val="Listaszerbekezds"/>
              <w:numPr>
                <w:ilvl w:val="0"/>
                <w:numId w:val="7"/>
              </w:numPr>
              <w:spacing w:before="60" w:after="60" w:line="240" w:lineRule="auto"/>
              <w:ind w:left="421" w:hanging="425"/>
              <w:contextualSpacing w:val="0"/>
              <w:rPr>
                <w:rFonts w:cs="Times New Roman"/>
              </w:rPr>
            </w:pPr>
            <w:r w:rsidRPr="000B5A4B">
              <w:rPr>
                <w:rFonts w:cs="Times New Roman"/>
              </w:rPr>
              <w:t>A denevérek fogazata hasonlít a sünéhez</w:t>
            </w:r>
          </w:p>
        </w:tc>
        <w:tc>
          <w:tcPr>
            <w:tcW w:w="846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  <w:tc>
          <w:tcPr>
            <w:tcW w:w="821" w:type="dxa"/>
            <w:vAlign w:val="center"/>
          </w:tcPr>
          <w:p w:rsidR="000B5A4B" w:rsidRPr="000B5A4B" w:rsidRDefault="000B5A4B" w:rsidP="000B5A4B">
            <w:pPr>
              <w:spacing w:before="60" w:after="60"/>
              <w:ind w:left="-4"/>
              <w:jc w:val="center"/>
              <w:rPr>
                <w:rFonts w:cs="Times New Roman"/>
              </w:rPr>
            </w:pPr>
          </w:p>
        </w:tc>
      </w:tr>
    </w:tbl>
    <w:p w:rsidR="00AA5C55" w:rsidRDefault="00AA5C55" w:rsidP="00DB6793">
      <w:pPr>
        <w:pStyle w:val="Listaszerbekezds"/>
        <w:numPr>
          <w:ilvl w:val="0"/>
          <w:numId w:val="3"/>
        </w:numPr>
        <w:tabs>
          <w:tab w:val="left" w:pos="284"/>
        </w:tabs>
        <w:spacing w:before="360" w:after="240"/>
        <w:ind w:left="0" w:firstLine="0"/>
        <w:contextualSpacing w:val="0"/>
        <w:rPr>
          <w:rFonts w:cs="Times New Roman"/>
          <w:b/>
        </w:rPr>
      </w:pPr>
      <w:r w:rsidRPr="00AA5C55">
        <w:rPr>
          <w:rFonts w:cs="Times New Roman"/>
          <w:b/>
        </w:rPr>
        <w:t>feladat</w:t>
      </w:r>
    </w:p>
    <w:p w:rsidR="00AA5C55" w:rsidRPr="003D64F8" w:rsidRDefault="00AA5C55" w:rsidP="00AA5C55">
      <w:pPr>
        <w:pStyle w:val="Listaszerbekezds"/>
        <w:ind w:left="0"/>
        <w:rPr>
          <w:b/>
        </w:rPr>
      </w:pPr>
      <w:proofErr w:type="spellStart"/>
      <w:r w:rsidRPr="003D64F8">
        <w:rPr>
          <w:b/>
        </w:rPr>
        <w:t>Párosítsd</w:t>
      </w:r>
      <w:proofErr w:type="spellEnd"/>
      <w:r w:rsidRPr="003D64F8">
        <w:rPr>
          <w:b/>
        </w:rPr>
        <w:t xml:space="preserve"> a tulajdonságokat a szövetek nevével! Egy állítás csak egy szövetre vonatkozik. Egy szövet neve többször is előford</w:t>
      </w:r>
      <w:r w:rsidR="00B156AB" w:rsidRPr="003D64F8">
        <w:rPr>
          <w:b/>
        </w:rPr>
        <w:t>ulhat. A helyes betűjeleket írd</w:t>
      </w:r>
      <w:r w:rsidRPr="003D64F8">
        <w:rPr>
          <w:b/>
        </w:rPr>
        <w:t xml:space="preserve"> a</w:t>
      </w:r>
      <w:r w:rsidR="00B156AB" w:rsidRPr="003D64F8">
        <w:rPr>
          <w:b/>
        </w:rPr>
        <w:t xml:space="preserve"> pontozott vonalra</w:t>
      </w:r>
      <w:r w:rsidRPr="003D64F8">
        <w:rPr>
          <w:b/>
        </w:rPr>
        <w:t>!</w:t>
      </w:r>
    </w:p>
    <w:p w:rsidR="00AA5C55" w:rsidRDefault="00AA5C55" w:rsidP="00AA5C55">
      <w:pPr>
        <w:pStyle w:val="Listaszerbekezds"/>
        <w:ind w:left="0"/>
      </w:pPr>
    </w:p>
    <w:p w:rsidR="00DB6793" w:rsidRDefault="00DB6793" w:rsidP="00AA5C55">
      <w:pPr>
        <w:pStyle w:val="Listaszerbekezds"/>
        <w:ind w:left="0"/>
        <w:sectPr w:rsidR="00DB6793" w:rsidSect="00DB67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5C55" w:rsidRDefault="00AA5C55" w:rsidP="00DB6793">
      <w:pPr>
        <w:pStyle w:val="Listaszerbekezds"/>
        <w:ind w:left="567"/>
      </w:pPr>
      <w:r>
        <w:t xml:space="preserve">A) Hámszövet </w:t>
      </w:r>
    </w:p>
    <w:p w:rsidR="00AA5C55" w:rsidRDefault="00AA5C55" w:rsidP="00DB6793">
      <w:pPr>
        <w:pStyle w:val="Listaszerbekezds"/>
        <w:ind w:left="567"/>
      </w:pPr>
      <w:r>
        <w:t xml:space="preserve">B) Csontszövet </w:t>
      </w:r>
    </w:p>
    <w:p w:rsidR="00AA5C55" w:rsidRDefault="00AA5C55" w:rsidP="00DB6793">
      <w:pPr>
        <w:pStyle w:val="Listaszerbekezds"/>
        <w:ind w:left="567"/>
      </w:pPr>
      <w:r>
        <w:t xml:space="preserve">C) Bőrszövet </w:t>
      </w:r>
    </w:p>
    <w:p w:rsidR="00AA5C55" w:rsidRDefault="00AA5C55" w:rsidP="00DB6793">
      <w:pPr>
        <w:pStyle w:val="Listaszerbekezds"/>
        <w:ind w:left="567"/>
      </w:pPr>
      <w:r>
        <w:t>D) Harántcsíkolt izomszövet</w:t>
      </w:r>
    </w:p>
    <w:p w:rsidR="00AA5C55" w:rsidRDefault="00AA5C55" w:rsidP="00DB6793">
      <w:pPr>
        <w:pStyle w:val="Listaszerbekezds"/>
        <w:ind w:left="567"/>
      </w:pPr>
      <w:r>
        <w:t>E) Vér</w:t>
      </w:r>
    </w:p>
    <w:p w:rsidR="00DB6793" w:rsidRDefault="00DB6793" w:rsidP="00AA5C55">
      <w:pPr>
        <w:pStyle w:val="Listaszerbekezds"/>
        <w:ind w:left="0"/>
        <w:sectPr w:rsidR="00DB6793" w:rsidSect="00DB679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5C55" w:rsidRDefault="00AA5C55" w:rsidP="00AA5C55">
      <w:pPr>
        <w:pStyle w:val="Listaszerbekezds"/>
        <w:ind w:left="0"/>
      </w:pPr>
    </w:p>
    <w:tbl>
      <w:tblPr>
        <w:tblStyle w:val="Rcsostblzat"/>
        <w:tblW w:w="9498" w:type="dxa"/>
        <w:tblInd w:w="108" w:type="dxa"/>
        <w:tblLook w:val="04A0" w:firstRow="1" w:lastRow="0" w:firstColumn="1" w:lastColumn="0" w:noHBand="0" w:noVBand="1"/>
      </w:tblPr>
      <w:tblGrid>
        <w:gridCol w:w="8789"/>
        <w:gridCol w:w="709"/>
      </w:tblGrid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Keresztmetszeti mikroszkópos képén a sejtek körkörös </w:t>
            </w:r>
            <w:proofErr w:type="spellStart"/>
            <w:r w:rsidRPr="00DB6793">
              <w:rPr>
                <w:rFonts w:cs="Times New Roman"/>
              </w:rPr>
              <w:t>elrendeződésűek</w:t>
            </w:r>
            <w:proofErr w:type="spellEnd"/>
            <w:r w:rsidRPr="00DB6793">
              <w:rPr>
                <w:rFonts w:cs="Times New Roman"/>
              </w:rPr>
              <w:t>.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A növények szerveinek felületét borítja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Az állatok </w:t>
            </w:r>
            <w:proofErr w:type="spellStart"/>
            <w:r w:rsidRPr="00DB6793">
              <w:rPr>
                <w:rFonts w:cs="Times New Roman"/>
              </w:rPr>
              <w:t>kültakarójának</w:t>
            </w:r>
            <w:proofErr w:type="spellEnd"/>
            <w:r w:rsidRPr="00DB6793">
              <w:rPr>
                <w:rFonts w:cs="Times New Roman"/>
              </w:rPr>
              <w:t xml:space="preserve"> külső rétegét alkothatja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A külső elválasztású mirigyek váladéktermelő sejtjei ilyen szövetet alkotnak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Emberben tartalmaz </w:t>
            </w:r>
            <w:proofErr w:type="spellStart"/>
            <w:r w:rsidRPr="00DB6793">
              <w:rPr>
                <w:rFonts w:cs="Times New Roman"/>
              </w:rPr>
              <w:t>magvatlan</w:t>
            </w:r>
            <w:proofErr w:type="spellEnd"/>
            <w:r w:rsidRPr="00DB6793">
              <w:rPr>
                <w:rFonts w:cs="Times New Roman"/>
              </w:rPr>
              <w:t xml:space="preserve"> sejteket is, melyek vas tartalmú fehérjében gazdagok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Párhuzamosan rendeződött rostok építik fel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Sejtközötti állománya szilárd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Sejtközötti állománya folyékony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>Sejtjei hozzák létre az ízeltlábúak és puhatestűek külső vázát.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B6793" w:rsidRPr="00DB6793" w:rsidTr="00DB6793">
        <w:tc>
          <w:tcPr>
            <w:tcW w:w="8789" w:type="dxa"/>
          </w:tcPr>
          <w:p w:rsidR="00DB6793" w:rsidRPr="00DB6793" w:rsidRDefault="00DB6793" w:rsidP="009F2CC3">
            <w:pPr>
              <w:pStyle w:val="Listaszerbekezds"/>
              <w:numPr>
                <w:ilvl w:val="0"/>
                <w:numId w:val="8"/>
              </w:numPr>
              <w:spacing w:before="60" w:after="60" w:line="240" w:lineRule="auto"/>
              <w:ind w:left="0" w:firstLine="0"/>
              <w:contextualSpacing w:val="0"/>
              <w:rPr>
                <w:rFonts w:cs="Times New Roman"/>
              </w:rPr>
            </w:pPr>
            <w:r w:rsidRPr="00DB6793">
              <w:rPr>
                <w:rFonts w:cs="Times New Roman"/>
              </w:rPr>
              <w:t xml:space="preserve"> Gázcserenyílásokat tartalmazhat</w:t>
            </w:r>
          </w:p>
        </w:tc>
        <w:tc>
          <w:tcPr>
            <w:tcW w:w="709" w:type="dxa"/>
          </w:tcPr>
          <w:p w:rsidR="00DB6793" w:rsidRPr="00DB6793" w:rsidRDefault="00DB6793" w:rsidP="00DB6793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</w:tbl>
    <w:p w:rsidR="00DB6793" w:rsidRDefault="00DB6793">
      <w:pPr>
        <w:spacing w:after="200" w:line="276" w:lineRule="auto"/>
        <w:rPr>
          <w:rFonts w:eastAsiaTheme="minorHAnsi" w:cs="Times New Roman"/>
          <w:b/>
          <w:lang w:eastAsia="en-US"/>
        </w:rPr>
      </w:pPr>
      <w:r>
        <w:rPr>
          <w:rFonts w:cs="Times New Roman"/>
          <w:b/>
        </w:rPr>
        <w:br w:type="page"/>
      </w:r>
    </w:p>
    <w:p w:rsidR="008B2104" w:rsidRPr="00DB6793" w:rsidRDefault="008B2104" w:rsidP="00DB6793">
      <w:pPr>
        <w:pStyle w:val="Listaszerbekezds"/>
        <w:numPr>
          <w:ilvl w:val="0"/>
          <w:numId w:val="3"/>
        </w:numPr>
        <w:tabs>
          <w:tab w:val="left" w:pos="284"/>
        </w:tabs>
        <w:spacing w:before="360" w:after="240"/>
        <w:ind w:left="0" w:firstLine="0"/>
        <w:contextualSpacing w:val="0"/>
        <w:rPr>
          <w:rFonts w:cs="Times New Roman"/>
          <w:b/>
        </w:rPr>
      </w:pPr>
      <w:r w:rsidRPr="008B2104">
        <w:rPr>
          <w:rFonts w:cs="Times New Roman"/>
          <w:b/>
        </w:rPr>
        <w:lastRenderedPageBreak/>
        <w:t>feladat</w:t>
      </w:r>
    </w:p>
    <w:p w:rsidR="008B2104" w:rsidRPr="003D64F8" w:rsidRDefault="008B2104" w:rsidP="008B2104">
      <w:pPr>
        <w:pStyle w:val="Listaszerbekezds"/>
        <w:ind w:left="0"/>
        <w:rPr>
          <w:b/>
        </w:rPr>
      </w:pPr>
      <w:r w:rsidRPr="003D64F8">
        <w:rPr>
          <w:b/>
        </w:rPr>
        <w:t>Ez a feladat az emberi ivarsejtek keletkezését és találkozásuk útját eleveníti föl</w:t>
      </w:r>
      <w:r w:rsidR="007679A0" w:rsidRPr="003D64F8">
        <w:rPr>
          <w:b/>
        </w:rPr>
        <w:t xml:space="preserve">. A </w:t>
      </w:r>
      <w:r w:rsidR="003D64F8">
        <w:rPr>
          <w:b/>
        </w:rPr>
        <w:t xml:space="preserve">jelöld a </w:t>
      </w:r>
      <w:r w:rsidR="007679A0" w:rsidRPr="003D64F8">
        <w:rPr>
          <w:b/>
        </w:rPr>
        <w:t>helyes válaszok betűjelét</w:t>
      </w:r>
      <w:r w:rsidRPr="003D64F8">
        <w:rPr>
          <w:b/>
        </w:rPr>
        <w:t>!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181992" w:rsidRPr="00181992">
        <w:rPr>
          <w:b/>
        </w:rPr>
        <w:t>1.</w:t>
      </w:r>
      <w:r>
        <w:rPr>
          <w:b/>
        </w:rPr>
        <w:t>Hol képződnek a hímivarsejtek?</w:t>
      </w:r>
    </w:p>
    <w:p w:rsidR="007679A0" w:rsidRDefault="007679A0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hímvesszőben. </w:t>
      </w:r>
    </w:p>
    <w:p w:rsidR="007679A0" w:rsidRDefault="007679A0" w:rsidP="00DB6793">
      <w:pPr>
        <w:pStyle w:val="Listaszerbekezds"/>
        <w:ind w:left="567"/>
      </w:pPr>
      <w:r>
        <w:t xml:space="preserve">B) A dülmirigyben. </w:t>
      </w:r>
    </w:p>
    <w:p w:rsidR="007679A0" w:rsidRDefault="007679A0" w:rsidP="00DB6793">
      <w:pPr>
        <w:pStyle w:val="Listaszerbekezds"/>
        <w:ind w:left="567"/>
      </w:pPr>
      <w:r>
        <w:t xml:space="preserve">C) A herében. </w:t>
      </w:r>
    </w:p>
    <w:p w:rsidR="007679A0" w:rsidRDefault="007679A0" w:rsidP="00DB6793">
      <w:pPr>
        <w:pStyle w:val="Listaszerbekezds"/>
        <w:ind w:left="567"/>
      </w:pPr>
      <w:r>
        <w:t xml:space="preserve">D) A mellékherében. </w:t>
      </w:r>
    </w:p>
    <w:p w:rsidR="007679A0" w:rsidRDefault="00DB6793" w:rsidP="00DB6793">
      <w:pPr>
        <w:pStyle w:val="Listaszerbekezds"/>
        <w:ind w:left="567"/>
      </w:pPr>
      <w:r>
        <w:t>E) Az ondóhólyagban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7679A0" w:rsidRPr="00181992">
        <w:rPr>
          <w:b/>
        </w:rPr>
        <w:t xml:space="preserve">2. Mi biztosítja a hímivarsejtek mozgásához szükséges tápanyagot? </w:t>
      </w:r>
    </w:p>
    <w:p w:rsidR="007679A0" w:rsidRDefault="007679A0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méhnyálkahártya váladéka. </w:t>
      </w:r>
    </w:p>
    <w:p w:rsidR="007679A0" w:rsidRDefault="007679A0" w:rsidP="00DB6793">
      <w:pPr>
        <w:pStyle w:val="Listaszerbekezds"/>
        <w:ind w:left="567"/>
      </w:pPr>
      <w:r>
        <w:t>B) Az ondóhólyag és dülmirigy.</w:t>
      </w:r>
    </w:p>
    <w:p w:rsidR="007679A0" w:rsidRDefault="007679A0" w:rsidP="00DB6793">
      <w:pPr>
        <w:pStyle w:val="Listaszerbekezds"/>
        <w:ind w:left="567"/>
      </w:pPr>
      <w:r>
        <w:t xml:space="preserve">C) </w:t>
      </w:r>
      <w:proofErr w:type="gramStart"/>
      <w:r>
        <w:t>A</w:t>
      </w:r>
      <w:proofErr w:type="gramEnd"/>
      <w:r>
        <w:t xml:space="preserve"> mellékhere által termelt ondó. </w:t>
      </w:r>
    </w:p>
    <w:p w:rsidR="007679A0" w:rsidRDefault="007679A0" w:rsidP="00DB6793">
      <w:pPr>
        <w:pStyle w:val="Listaszerbekezds"/>
        <w:ind w:left="567"/>
      </w:pPr>
      <w:r>
        <w:t xml:space="preserve">D) A petesejt tartalék tápanyagai. </w:t>
      </w:r>
    </w:p>
    <w:p w:rsidR="007679A0" w:rsidRDefault="007679A0" w:rsidP="00DB6793">
      <w:pPr>
        <w:pStyle w:val="Listaszerbekezds"/>
        <w:ind w:left="567"/>
      </w:pPr>
      <w:r>
        <w:t xml:space="preserve">E) </w:t>
      </w:r>
      <w:proofErr w:type="gramStart"/>
      <w:r>
        <w:t>A</w:t>
      </w:r>
      <w:proofErr w:type="gramEnd"/>
      <w:r>
        <w:t xml:space="preserve"> hímivarsejtekben raktározott vegyületek.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7679A0" w:rsidRPr="00181992">
        <w:rPr>
          <w:b/>
        </w:rPr>
        <w:t xml:space="preserve">3. Hol képződnek a petesejtek? </w:t>
      </w:r>
    </w:p>
    <w:p w:rsidR="007679A0" w:rsidRDefault="007679A0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méhben. </w:t>
      </w:r>
    </w:p>
    <w:p w:rsidR="007679A0" w:rsidRDefault="007679A0" w:rsidP="00DB6793">
      <w:pPr>
        <w:pStyle w:val="Listaszerbekezds"/>
        <w:ind w:left="567"/>
      </w:pPr>
      <w:r>
        <w:t>B) A petefészek sárgatestjeiben.</w:t>
      </w:r>
    </w:p>
    <w:p w:rsidR="007679A0" w:rsidRDefault="007679A0" w:rsidP="00DB6793">
      <w:pPr>
        <w:pStyle w:val="Listaszerbekezds"/>
        <w:ind w:left="567"/>
      </w:pPr>
      <w:r>
        <w:t>C) A petefészek tüszőiben.</w:t>
      </w:r>
    </w:p>
    <w:p w:rsidR="007679A0" w:rsidRDefault="007679A0" w:rsidP="00DB6793">
      <w:pPr>
        <w:pStyle w:val="Listaszerbekezds"/>
        <w:ind w:left="567"/>
      </w:pPr>
      <w:r>
        <w:t xml:space="preserve">D) </w:t>
      </w:r>
      <w:proofErr w:type="gramStart"/>
      <w:r>
        <w:t>A</w:t>
      </w:r>
      <w:proofErr w:type="gramEnd"/>
      <w:r>
        <w:t xml:space="preserve"> sárgafoltban. </w:t>
      </w:r>
    </w:p>
    <w:p w:rsidR="007679A0" w:rsidRDefault="007679A0" w:rsidP="00DB6793">
      <w:pPr>
        <w:pStyle w:val="Listaszerbekezds"/>
        <w:ind w:left="567"/>
      </w:pPr>
      <w:r>
        <w:t xml:space="preserve">E) A hüvelyben. 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7679A0" w:rsidRPr="00181992">
        <w:rPr>
          <w:b/>
        </w:rPr>
        <w:t>4. Hogyan mozog a petesejt?</w:t>
      </w:r>
    </w:p>
    <w:p w:rsidR="007679A0" w:rsidRDefault="007679A0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petevezeték csillóinak és falának összehúzódásai mozgatják. </w:t>
      </w:r>
    </w:p>
    <w:p w:rsidR="007679A0" w:rsidRDefault="007679A0" w:rsidP="00DB6793">
      <w:pPr>
        <w:pStyle w:val="Listaszerbekezds"/>
        <w:ind w:left="567"/>
      </w:pPr>
      <w:r>
        <w:t xml:space="preserve">B) Csillóinak csapkodásával. </w:t>
      </w:r>
    </w:p>
    <w:p w:rsidR="007679A0" w:rsidRDefault="007679A0" w:rsidP="00DB6793">
      <w:pPr>
        <w:pStyle w:val="Listaszerbekezds"/>
        <w:ind w:left="567"/>
      </w:pPr>
      <w:r>
        <w:t xml:space="preserve">C) Állábakkal. </w:t>
      </w:r>
    </w:p>
    <w:p w:rsidR="007679A0" w:rsidRDefault="007679A0" w:rsidP="00DB6793">
      <w:pPr>
        <w:pStyle w:val="Listaszerbekezds"/>
        <w:ind w:left="567"/>
      </w:pPr>
      <w:r>
        <w:t xml:space="preserve">D) Ostoros mozgással. </w:t>
      </w:r>
    </w:p>
    <w:p w:rsidR="007679A0" w:rsidRDefault="007679A0" w:rsidP="00DB6793">
      <w:pPr>
        <w:pStyle w:val="Listaszerbekezds"/>
        <w:ind w:left="567"/>
      </w:pPr>
      <w:r>
        <w:t>E) Nem mozdul, keletkezési helyén termékenyül meg.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7679A0" w:rsidRPr="00181992">
        <w:rPr>
          <w:b/>
        </w:rPr>
        <w:t xml:space="preserve">5. Hol történik az esetek legnagyobb százalékában a megtermékenyítés? </w:t>
      </w:r>
    </w:p>
    <w:p w:rsidR="007679A0" w:rsidRDefault="007679A0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méhben.</w:t>
      </w:r>
    </w:p>
    <w:p w:rsidR="007679A0" w:rsidRDefault="007679A0" w:rsidP="00DB6793">
      <w:pPr>
        <w:pStyle w:val="Listaszerbekezds"/>
        <w:ind w:left="567"/>
      </w:pPr>
      <w:r>
        <w:t xml:space="preserve">B) A hüvelyben. </w:t>
      </w:r>
    </w:p>
    <w:p w:rsidR="007679A0" w:rsidRDefault="007679A0" w:rsidP="00DB6793">
      <w:pPr>
        <w:pStyle w:val="Listaszerbekezds"/>
        <w:ind w:left="567"/>
      </w:pPr>
      <w:r>
        <w:t xml:space="preserve">C) A petefészekben. </w:t>
      </w:r>
    </w:p>
    <w:p w:rsidR="007679A0" w:rsidRDefault="007679A0" w:rsidP="00DB6793">
      <w:pPr>
        <w:pStyle w:val="Listaszerbekezds"/>
        <w:ind w:left="567"/>
      </w:pPr>
      <w:r>
        <w:t xml:space="preserve">D) A petevezetékben. </w:t>
      </w:r>
    </w:p>
    <w:p w:rsidR="007679A0" w:rsidRDefault="007679A0" w:rsidP="00DB6793">
      <w:pPr>
        <w:pStyle w:val="Listaszerbekezds"/>
        <w:ind w:left="567"/>
      </w:pPr>
      <w:r>
        <w:t>E) A sárgatestben.</w:t>
      </w:r>
    </w:p>
    <w:p w:rsidR="00DB6793" w:rsidRDefault="00DB67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lastRenderedPageBreak/>
        <w:t>5/</w:t>
      </w:r>
      <w:r w:rsidR="00181992" w:rsidRPr="00181992">
        <w:rPr>
          <w:b/>
        </w:rPr>
        <w:t>6</w:t>
      </w:r>
      <w:r w:rsidR="007679A0" w:rsidRPr="00181992">
        <w:rPr>
          <w:b/>
        </w:rPr>
        <w:t xml:space="preserve">. Az átlagos női nemi ciklus hányadik napjain a legvalószínűbb a megtermékenyülés? </w:t>
      </w:r>
    </w:p>
    <w:p w:rsidR="007679A0" w:rsidRDefault="007679A0" w:rsidP="00DB6793">
      <w:pPr>
        <w:pStyle w:val="Listaszerbekezds"/>
        <w:ind w:left="567"/>
      </w:pPr>
      <w:r>
        <w:t xml:space="preserve">A) Az 1–3. napon </w:t>
      </w:r>
    </w:p>
    <w:p w:rsidR="007679A0" w:rsidRDefault="007679A0" w:rsidP="00DB6793">
      <w:pPr>
        <w:pStyle w:val="Listaszerbekezds"/>
        <w:ind w:left="567"/>
      </w:pPr>
      <w:r>
        <w:t xml:space="preserve">B) A 14–15. napon </w:t>
      </w:r>
    </w:p>
    <w:p w:rsidR="007679A0" w:rsidRDefault="007679A0" w:rsidP="00DB6793">
      <w:pPr>
        <w:pStyle w:val="Listaszerbekezds"/>
        <w:ind w:left="567"/>
      </w:pPr>
      <w:r>
        <w:t xml:space="preserve">C) A 26–28. napon </w:t>
      </w:r>
    </w:p>
    <w:p w:rsidR="007679A0" w:rsidRDefault="007679A0" w:rsidP="00DB6793">
      <w:pPr>
        <w:pStyle w:val="Listaszerbekezds"/>
        <w:ind w:left="567"/>
      </w:pPr>
      <w:r>
        <w:t xml:space="preserve">D) Az 1–10 napok között </w:t>
      </w:r>
    </w:p>
    <w:p w:rsidR="007679A0" w:rsidRDefault="007679A0" w:rsidP="00DB6793">
      <w:pPr>
        <w:pStyle w:val="Listaszerbekezds"/>
        <w:ind w:left="567"/>
      </w:pPr>
      <w:r>
        <w:t xml:space="preserve">E) </w:t>
      </w:r>
      <w:proofErr w:type="gramStart"/>
      <w:r>
        <w:t>A</w:t>
      </w:r>
      <w:proofErr w:type="gramEnd"/>
      <w:r>
        <w:t xml:space="preserve"> 4–6. napon 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181992">
        <w:rPr>
          <w:b/>
        </w:rPr>
        <w:t>7</w:t>
      </w:r>
      <w:r w:rsidR="007679A0" w:rsidRPr="00181992">
        <w:rPr>
          <w:b/>
        </w:rPr>
        <w:t xml:space="preserve">. Miért ekkor a legvalószínűbb a megtermékenyülés? </w:t>
      </w:r>
    </w:p>
    <w:p w:rsidR="007679A0" w:rsidRDefault="007679A0" w:rsidP="00DB6793">
      <w:pPr>
        <w:pStyle w:val="Listaszerbekezds"/>
        <w:ind w:left="567"/>
      </w:pPr>
      <w:r>
        <w:t xml:space="preserve">A) Mert általában ekkor történik az ovuláció. </w:t>
      </w:r>
    </w:p>
    <w:p w:rsidR="007679A0" w:rsidRDefault="007679A0" w:rsidP="00DB6793">
      <w:pPr>
        <w:pStyle w:val="Listaszerbekezds"/>
        <w:ind w:left="567"/>
      </w:pPr>
      <w:r>
        <w:t xml:space="preserve">B) Mert általában ekkor kezdődik a peteérés. </w:t>
      </w:r>
    </w:p>
    <w:p w:rsidR="007679A0" w:rsidRDefault="007679A0" w:rsidP="00DB6793">
      <w:pPr>
        <w:pStyle w:val="Listaszerbekezds"/>
        <w:ind w:left="567"/>
      </w:pPr>
      <w:r>
        <w:t xml:space="preserve">C) Mert általában ekkor történik a menstruáció. </w:t>
      </w:r>
    </w:p>
    <w:p w:rsidR="007679A0" w:rsidRDefault="007679A0" w:rsidP="00DB6793">
      <w:pPr>
        <w:pStyle w:val="Listaszerbekezds"/>
        <w:ind w:left="567"/>
      </w:pPr>
      <w:r>
        <w:t xml:space="preserve">D) Mert általában ekkor történik az ejakuláció. </w:t>
      </w:r>
    </w:p>
    <w:p w:rsidR="007679A0" w:rsidRDefault="007679A0" w:rsidP="00DB6793">
      <w:pPr>
        <w:pStyle w:val="Listaszerbekezds"/>
        <w:ind w:left="567"/>
      </w:pPr>
      <w:r>
        <w:t>E) Mert általában ekkor történik a beágyazódás.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181992">
        <w:rPr>
          <w:b/>
        </w:rPr>
        <w:t>8</w:t>
      </w:r>
      <w:r w:rsidR="007679A0" w:rsidRPr="00181992">
        <w:rPr>
          <w:b/>
        </w:rPr>
        <w:t xml:space="preserve">. Mikor következik be egypetéjű ikerterhesség? </w:t>
      </w:r>
    </w:p>
    <w:p w:rsidR="007679A0" w:rsidRDefault="007679A0" w:rsidP="00DB6793">
      <w:pPr>
        <w:pStyle w:val="Listaszerbekezds"/>
        <w:ind w:left="567"/>
      </w:pPr>
      <w:r>
        <w:t xml:space="preserve">A) Ha egyetlen petesejtet két hímivarsejt termékenyít meg. </w:t>
      </w:r>
    </w:p>
    <w:p w:rsidR="007679A0" w:rsidRDefault="007679A0" w:rsidP="00DB6793">
      <w:pPr>
        <w:pStyle w:val="Listaszerbekezds"/>
        <w:ind w:left="567"/>
      </w:pPr>
      <w:r>
        <w:t xml:space="preserve">B) Ha egyetlen hímivarsejt két petesejtet termékenyít meg. </w:t>
      </w:r>
    </w:p>
    <w:p w:rsidR="007679A0" w:rsidRDefault="007679A0" w:rsidP="00DB6793">
      <w:pPr>
        <w:pStyle w:val="Listaszerbekezds"/>
        <w:ind w:left="567"/>
      </w:pPr>
      <w:r>
        <w:t xml:space="preserve">C) Ha egy időben két vagy több petesejt érik meg. </w:t>
      </w:r>
    </w:p>
    <w:p w:rsidR="007679A0" w:rsidRDefault="007679A0" w:rsidP="00DB6793">
      <w:pPr>
        <w:pStyle w:val="Listaszerbekezds"/>
        <w:ind w:left="567"/>
      </w:pPr>
      <w:r>
        <w:t>D) Ha egy megtermékenyített petesejtből több magzat fejlődik ki.</w:t>
      </w:r>
    </w:p>
    <w:p w:rsidR="007679A0" w:rsidRDefault="007679A0" w:rsidP="00DB6793">
      <w:pPr>
        <w:pStyle w:val="Listaszerbekezds"/>
        <w:ind w:left="567"/>
      </w:pPr>
      <w:r>
        <w:t xml:space="preserve">E) Ha a petesejtek egyidejűleg ugyanabban a petefészekben fejlődtek ki. </w:t>
      </w:r>
    </w:p>
    <w:p w:rsidR="007679A0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r w:rsidR="00181992" w:rsidRPr="00181992">
        <w:rPr>
          <w:b/>
        </w:rPr>
        <w:t>9</w:t>
      </w:r>
      <w:r w:rsidR="007679A0" w:rsidRPr="00181992">
        <w:rPr>
          <w:b/>
        </w:rPr>
        <w:t xml:space="preserve">. Mi (ki) ágyazódik be a méh nyálkahártyába? </w:t>
      </w:r>
    </w:p>
    <w:p w:rsidR="007679A0" w:rsidRDefault="00DB6793" w:rsidP="00DB6793">
      <w:pPr>
        <w:pStyle w:val="Listaszerbekezds"/>
        <w:ind w:left="567"/>
      </w:pPr>
      <w:r>
        <w:t>A) Zigóta.</w:t>
      </w:r>
    </w:p>
    <w:p w:rsidR="007679A0" w:rsidRDefault="007679A0" w:rsidP="00DB6793">
      <w:pPr>
        <w:pStyle w:val="Listaszerbekezds"/>
        <w:ind w:left="567"/>
      </w:pPr>
      <w:r>
        <w:t>B) Szedercsíra.</w:t>
      </w:r>
    </w:p>
    <w:p w:rsidR="007679A0" w:rsidRDefault="007679A0" w:rsidP="00DB6793">
      <w:pPr>
        <w:pStyle w:val="Listaszerbekezds"/>
        <w:ind w:left="567"/>
      </w:pPr>
      <w:r>
        <w:t>C) Hólyagcsíra.</w:t>
      </w:r>
    </w:p>
    <w:p w:rsidR="007679A0" w:rsidRDefault="007679A0" w:rsidP="00DB6793">
      <w:pPr>
        <w:pStyle w:val="Listaszerbekezds"/>
        <w:ind w:left="567"/>
      </w:pPr>
      <w:r>
        <w:t xml:space="preserve">D) Embriócsomó. </w:t>
      </w:r>
    </w:p>
    <w:p w:rsidR="007679A0" w:rsidRDefault="007679A0" w:rsidP="00DB6793">
      <w:pPr>
        <w:pStyle w:val="Listaszerbekezds"/>
        <w:ind w:left="567"/>
      </w:pPr>
      <w:r>
        <w:t xml:space="preserve">E) Petesejt. </w:t>
      </w:r>
    </w:p>
    <w:p w:rsidR="00181992" w:rsidRPr="00181992" w:rsidRDefault="00DB6793" w:rsidP="00DB6793">
      <w:pPr>
        <w:spacing w:before="240" w:after="120"/>
        <w:rPr>
          <w:b/>
        </w:rPr>
      </w:pPr>
      <w:r>
        <w:rPr>
          <w:b/>
        </w:rPr>
        <w:t>5/</w:t>
      </w:r>
      <w:bookmarkStart w:id="0" w:name="_GoBack"/>
      <w:bookmarkEnd w:id="0"/>
      <w:r w:rsidR="00181992" w:rsidRPr="00181992">
        <w:rPr>
          <w:b/>
        </w:rPr>
        <w:t>10. Mit mutatnak ki színreakcióval a terhességi tesztek?</w:t>
      </w:r>
    </w:p>
    <w:p w:rsidR="00181992" w:rsidRDefault="00181992" w:rsidP="00DB6793">
      <w:pPr>
        <w:pStyle w:val="Listaszerbekezds"/>
        <w:ind w:left="567"/>
      </w:pPr>
      <w:r>
        <w:t xml:space="preserve">A) </w:t>
      </w:r>
      <w:proofErr w:type="gramStart"/>
      <w:r>
        <w:t>A</w:t>
      </w:r>
      <w:proofErr w:type="gramEnd"/>
      <w:r>
        <w:t xml:space="preserve"> sárgatest hormonját. </w:t>
      </w:r>
    </w:p>
    <w:p w:rsidR="00181992" w:rsidRDefault="00181992" w:rsidP="00DB6793">
      <w:pPr>
        <w:pStyle w:val="Listaszerbekezds"/>
        <w:ind w:left="567"/>
      </w:pPr>
      <w:r>
        <w:t xml:space="preserve">B) A méhlepény hormonjait. </w:t>
      </w:r>
    </w:p>
    <w:p w:rsidR="00181992" w:rsidRDefault="00181992" w:rsidP="00DB6793">
      <w:pPr>
        <w:pStyle w:val="Listaszerbekezds"/>
        <w:ind w:left="567"/>
      </w:pPr>
      <w:r>
        <w:t xml:space="preserve">C) A beágyazódott hólyagcsíra által termelt hormont. </w:t>
      </w:r>
    </w:p>
    <w:p w:rsidR="00181992" w:rsidRDefault="00181992" w:rsidP="00DB6793">
      <w:pPr>
        <w:pStyle w:val="Listaszerbekezds"/>
        <w:ind w:left="567"/>
      </w:pPr>
      <w:r>
        <w:t xml:space="preserve">D) A méhnyálkahártya által termelt hormont. </w:t>
      </w:r>
    </w:p>
    <w:p w:rsidR="00181992" w:rsidRDefault="00181992" w:rsidP="00DB6793">
      <w:pPr>
        <w:pStyle w:val="Listaszerbekezds"/>
        <w:ind w:left="567"/>
      </w:pPr>
      <w:r>
        <w:t>E) A zigóta hormonjait.</w:t>
      </w:r>
    </w:p>
    <w:p w:rsidR="003D64F8" w:rsidRDefault="003D64F8" w:rsidP="00AA5C55">
      <w:pPr>
        <w:pStyle w:val="Listaszerbekezds"/>
        <w:ind w:left="0"/>
      </w:pPr>
    </w:p>
    <w:p w:rsidR="003D64F8" w:rsidRPr="00DB6793" w:rsidRDefault="003D64F8" w:rsidP="00DB6793">
      <w:pPr>
        <w:pStyle w:val="Listaszerbekezds"/>
        <w:tabs>
          <w:tab w:val="center" w:pos="7371"/>
        </w:tabs>
        <w:ind w:left="0"/>
        <w:rPr>
          <w:i/>
        </w:rPr>
      </w:pPr>
      <w:r w:rsidRPr="00DB6793">
        <w:rPr>
          <w:i/>
        </w:rPr>
        <w:t xml:space="preserve">Szolnok, 2020. </w:t>
      </w:r>
      <w:r w:rsidR="00DB6793" w:rsidRPr="00DB6793">
        <w:rPr>
          <w:i/>
        </w:rPr>
        <w:t>január</w:t>
      </w:r>
      <w:r w:rsidRPr="00DB6793">
        <w:rPr>
          <w:i/>
        </w:rPr>
        <w:t xml:space="preserve"> 23.</w:t>
      </w:r>
      <w:r w:rsidRPr="00DB6793">
        <w:rPr>
          <w:i/>
        </w:rPr>
        <w:tab/>
        <w:t>Dobos Annamária</w:t>
      </w:r>
    </w:p>
    <w:p w:rsidR="003D64F8" w:rsidRPr="00DB6793" w:rsidRDefault="00DB6793" w:rsidP="00DB6793">
      <w:pPr>
        <w:pStyle w:val="Listaszerbekezds"/>
        <w:tabs>
          <w:tab w:val="center" w:pos="7371"/>
        </w:tabs>
        <w:ind w:left="0"/>
        <w:rPr>
          <w:i/>
        </w:rPr>
      </w:pPr>
      <w:r w:rsidRPr="00DB6793">
        <w:rPr>
          <w:i/>
        </w:rPr>
        <w:tab/>
      </w:r>
      <w:r w:rsidR="003D64F8" w:rsidRPr="00DB6793">
        <w:rPr>
          <w:i/>
        </w:rPr>
        <w:t>Versenyszervező</w:t>
      </w:r>
    </w:p>
    <w:sectPr w:rsidR="003D64F8" w:rsidRPr="00DB6793" w:rsidSect="00DB67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47"/>
    <w:multiLevelType w:val="hybridMultilevel"/>
    <w:tmpl w:val="DEA6151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932B5E"/>
    <w:multiLevelType w:val="hybridMultilevel"/>
    <w:tmpl w:val="E19A590A"/>
    <w:lvl w:ilvl="0" w:tplc="6130E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C6638"/>
    <w:multiLevelType w:val="hybridMultilevel"/>
    <w:tmpl w:val="9774AED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3968"/>
    <w:multiLevelType w:val="hybridMultilevel"/>
    <w:tmpl w:val="2E968C24"/>
    <w:lvl w:ilvl="0" w:tplc="9FB8F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24F47"/>
    <w:multiLevelType w:val="hybridMultilevel"/>
    <w:tmpl w:val="16D0B1F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375AD"/>
    <w:multiLevelType w:val="hybridMultilevel"/>
    <w:tmpl w:val="962CB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11E"/>
    <w:multiLevelType w:val="hybridMultilevel"/>
    <w:tmpl w:val="DEA6151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89"/>
    <w:rsid w:val="00040A86"/>
    <w:rsid w:val="000A1101"/>
    <w:rsid w:val="000B5A4B"/>
    <w:rsid w:val="00176A6B"/>
    <w:rsid w:val="00181992"/>
    <w:rsid w:val="003D64F8"/>
    <w:rsid w:val="0062183A"/>
    <w:rsid w:val="00715689"/>
    <w:rsid w:val="007679A0"/>
    <w:rsid w:val="008B2104"/>
    <w:rsid w:val="00AA5C55"/>
    <w:rsid w:val="00B156AB"/>
    <w:rsid w:val="00C246C5"/>
    <w:rsid w:val="00D628B5"/>
    <w:rsid w:val="00DB6793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9BE"/>
  <w15:docId w15:val="{5BE19440-3993-4499-A683-CB54FD4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689"/>
    <w:pPr>
      <w:spacing w:after="0" w:line="240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68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0B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06CF-38C7-4D3C-9770-134862E0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tanar-02</dc:creator>
  <cp:lastModifiedBy>Rózsa Tamás</cp:lastModifiedBy>
  <cp:revision>2</cp:revision>
  <cp:lastPrinted>2020-01-24T10:14:00Z</cp:lastPrinted>
  <dcterms:created xsi:type="dcterms:W3CDTF">2020-01-24T10:15:00Z</dcterms:created>
  <dcterms:modified xsi:type="dcterms:W3CDTF">2020-01-24T10:15:00Z</dcterms:modified>
</cp:coreProperties>
</file>